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F40" w:rsidRPr="001D7747" w:rsidRDefault="005C6F40" w:rsidP="005C6F40">
      <w:pPr>
        <w:spacing w:after="0"/>
        <w:jc w:val="both"/>
        <w:rPr>
          <w:rFonts w:cstheme="minorHAnsi"/>
          <w:sz w:val="24"/>
          <w:szCs w:val="24"/>
        </w:rPr>
      </w:pPr>
      <w:r w:rsidRPr="001D7747">
        <w:rPr>
          <w:rFonts w:cstheme="minorHAnsi"/>
          <w:sz w:val="24"/>
          <w:szCs w:val="24"/>
        </w:rPr>
        <w:t xml:space="preserve">Na temelju  članka 107. stavka  9., članka 118. Zakona o odgoju i obrazovanju u osnovnoj i srednjoj školi ("Narodne novine“, br. </w:t>
      </w:r>
      <w:r w:rsidRPr="001D7747">
        <w:rPr>
          <w:rFonts w:eastAsia="Times New Roman" w:cstheme="minorHAnsi"/>
          <w:sz w:val="24"/>
          <w:szCs w:val="24"/>
          <w:lang w:eastAsia="hr-HR"/>
        </w:rPr>
        <w:t>87/08., 86/09., 92/10., 105/10.-ispravak, 90/11., 16/12., 86/12., 94/13., 152/14., 7/17. i 68/18.</w:t>
      </w:r>
      <w:r>
        <w:rPr>
          <w:rFonts w:cstheme="minorHAnsi"/>
          <w:sz w:val="24"/>
          <w:szCs w:val="24"/>
        </w:rPr>
        <w:t>) i članka 187.</w:t>
      </w:r>
      <w:r w:rsidRPr="001D7747">
        <w:rPr>
          <w:rFonts w:cstheme="minorHAnsi"/>
          <w:sz w:val="24"/>
          <w:szCs w:val="24"/>
        </w:rPr>
        <w:t xml:space="preserve"> Statuta Gimnazije Daruvar, Školski odbor Gimnazije Daruvar, uz prethodnu suglasnost Ureda državne uprave u Bjelovarsko-bilogorskoj županiji (KLASA:</w:t>
      </w:r>
      <w:r>
        <w:rPr>
          <w:rFonts w:cstheme="minorHAnsi"/>
          <w:sz w:val="24"/>
          <w:szCs w:val="24"/>
        </w:rPr>
        <w:t>602-03/19-01/25,</w:t>
      </w:r>
      <w:r w:rsidRPr="001D7747">
        <w:rPr>
          <w:rFonts w:cstheme="minorHAnsi"/>
          <w:sz w:val="24"/>
          <w:szCs w:val="24"/>
        </w:rPr>
        <w:t xml:space="preserve"> URBROJ:</w:t>
      </w:r>
      <w:r>
        <w:rPr>
          <w:rFonts w:cstheme="minorHAnsi"/>
          <w:sz w:val="24"/>
          <w:szCs w:val="24"/>
        </w:rPr>
        <w:t xml:space="preserve">2103-05/4-19-4 </w:t>
      </w:r>
      <w:r w:rsidRPr="001D7747">
        <w:rPr>
          <w:rFonts w:cstheme="minorHAnsi"/>
          <w:sz w:val="24"/>
          <w:szCs w:val="24"/>
        </w:rPr>
        <w:t xml:space="preserve">od </w:t>
      </w:r>
      <w:r>
        <w:rPr>
          <w:rFonts w:cstheme="minorHAnsi"/>
          <w:sz w:val="24"/>
          <w:szCs w:val="24"/>
        </w:rPr>
        <w:t>11. travnja 2019.</w:t>
      </w:r>
      <w:r w:rsidRPr="001D7747">
        <w:rPr>
          <w:rFonts w:cstheme="minorHAnsi"/>
          <w:sz w:val="24"/>
          <w:szCs w:val="24"/>
        </w:rPr>
        <w:t>), na  sjednici od</w:t>
      </w:r>
      <w:r>
        <w:rPr>
          <w:rFonts w:cstheme="minorHAnsi"/>
          <w:sz w:val="24"/>
          <w:szCs w:val="24"/>
        </w:rPr>
        <w:t xml:space="preserve">ržanoj 5. travnja </w:t>
      </w:r>
      <w:r w:rsidRPr="001D7747">
        <w:rPr>
          <w:rFonts w:cstheme="minorHAnsi"/>
          <w:sz w:val="24"/>
          <w:szCs w:val="24"/>
        </w:rPr>
        <w:t>2019. godine donio je</w:t>
      </w:r>
    </w:p>
    <w:p w:rsidR="004568F0" w:rsidRPr="001D7747" w:rsidRDefault="004568F0" w:rsidP="00FE07B8">
      <w:pPr>
        <w:spacing w:after="0"/>
        <w:jc w:val="both"/>
        <w:rPr>
          <w:rFonts w:cstheme="minorHAnsi"/>
          <w:b/>
          <w:i/>
          <w:sz w:val="24"/>
          <w:szCs w:val="24"/>
        </w:rPr>
      </w:pPr>
    </w:p>
    <w:p w:rsidR="00FE07B8" w:rsidRPr="001D7747" w:rsidRDefault="00FE07B8" w:rsidP="00FE07B8">
      <w:pPr>
        <w:spacing w:after="0"/>
        <w:jc w:val="center"/>
        <w:rPr>
          <w:rFonts w:cstheme="minorHAnsi"/>
          <w:b/>
          <w:i/>
          <w:sz w:val="28"/>
          <w:szCs w:val="28"/>
        </w:rPr>
      </w:pPr>
    </w:p>
    <w:p w:rsidR="004568F0" w:rsidRPr="001D7747" w:rsidRDefault="004568F0" w:rsidP="00FE07B8">
      <w:pPr>
        <w:spacing w:after="0"/>
        <w:jc w:val="center"/>
        <w:rPr>
          <w:rFonts w:cstheme="minorHAnsi"/>
          <w:b/>
          <w:sz w:val="28"/>
          <w:szCs w:val="28"/>
        </w:rPr>
      </w:pPr>
      <w:r w:rsidRPr="001D7747">
        <w:rPr>
          <w:rFonts w:cstheme="minorHAnsi"/>
          <w:b/>
          <w:sz w:val="28"/>
          <w:szCs w:val="28"/>
        </w:rPr>
        <w:t>P R A V I L N I K</w:t>
      </w:r>
    </w:p>
    <w:p w:rsidR="004568F0" w:rsidRPr="001D7747" w:rsidRDefault="008D056D" w:rsidP="00FE07B8">
      <w:pPr>
        <w:spacing w:after="0"/>
        <w:jc w:val="center"/>
        <w:rPr>
          <w:rFonts w:cstheme="minorHAnsi"/>
          <w:b/>
          <w:sz w:val="28"/>
          <w:szCs w:val="28"/>
        </w:rPr>
      </w:pPr>
      <w:r w:rsidRPr="001D7747">
        <w:rPr>
          <w:rFonts w:cstheme="minorHAnsi"/>
          <w:b/>
          <w:sz w:val="28"/>
          <w:szCs w:val="28"/>
        </w:rPr>
        <w:t>O NAČINU I POSTUPKU ZAPOŠLJAVANJA</w:t>
      </w:r>
    </w:p>
    <w:p w:rsidR="005301EB" w:rsidRPr="001D7747" w:rsidRDefault="008D056D" w:rsidP="00FE07B8">
      <w:pPr>
        <w:spacing w:after="0"/>
        <w:jc w:val="center"/>
        <w:rPr>
          <w:rFonts w:cstheme="minorHAnsi"/>
          <w:b/>
          <w:sz w:val="28"/>
          <w:szCs w:val="28"/>
        </w:rPr>
      </w:pPr>
      <w:r w:rsidRPr="001D7747">
        <w:rPr>
          <w:rFonts w:cstheme="minorHAnsi"/>
          <w:b/>
          <w:sz w:val="28"/>
          <w:szCs w:val="28"/>
        </w:rPr>
        <w:t xml:space="preserve">U </w:t>
      </w:r>
      <w:r w:rsidR="00FE07B8" w:rsidRPr="001D7747">
        <w:rPr>
          <w:rFonts w:cstheme="minorHAnsi"/>
          <w:b/>
          <w:sz w:val="28"/>
          <w:szCs w:val="28"/>
        </w:rPr>
        <w:t>GIMNAZIJI DARUVAR</w:t>
      </w:r>
    </w:p>
    <w:p w:rsidR="00FE07B8" w:rsidRPr="001D7747" w:rsidRDefault="00FE07B8" w:rsidP="00FE07B8">
      <w:pPr>
        <w:spacing w:after="0"/>
        <w:jc w:val="center"/>
        <w:rPr>
          <w:rFonts w:cstheme="minorHAnsi"/>
          <w:b/>
          <w:sz w:val="24"/>
          <w:szCs w:val="24"/>
        </w:rPr>
      </w:pPr>
    </w:p>
    <w:p w:rsidR="008D056D" w:rsidRPr="001D7747" w:rsidRDefault="008D056D" w:rsidP="008D056D">
      <w:pPr>
        <w:spacing w:after="0"/>
        <w:rPr>
          <w:rFonts w:cstheme="minorHAnsi"/>
          <w:sz w:val="24"/>
          <w:szCs w:val="24"/>
        </w:rPr>
      </w:pPr>
    </w:p>
    <w:p w:rsidR="005301EB" w:rsidRPr="001D7747" w:rsidRDefault="00B30AAC" w:rsidP="00B30AAC">
      <w:pPr>
        <w:pStyle w:val="Odlomakpopisa"/>
        <w:numPr>
          <w:ilvl w:val="0"/>
          <w:numId w:val="28"/>
        </w:numPr>
        <w:spacing w:after="0"/>
        <w:jc w:val="both"/>
        <w:rPr>
          <w:rFonts w:cstheme="minorHAnsi"/>
          <w:b/>
          <w:sz w:val="24"/>
          <w:szCs w:val="24"/>
        </w:rPr>
      </w:pPr>
      <w:r w:rsidRPr="001D7747">
        <w:rPr>
          <w:rFonts w:cstheme="minorHAnsi"/>
          <w:b/>
          <w:sz w:val="24"/>
          <w:szCs w:val="24"/>
        </w:rPr>
        <w:t>OPĆE ODREDBE</w:t>
      </w:r>
    </w:p>
    <w:p w:rsidR="00FE07B8" w:rsidRPr="001D7747" w:rsidRDefault="00FE07B8" w:rsidP="00331851">
      <w:pPr>
        <w:spacing w:after="0"/>
        <w:jc w:val="center"/>
        <w:rPr>
          <w:rFonts w:cstheme="minorHAnsi"/>
          <w:i/>
          <w:sz w:val="24"/>
          <w:szCs w:val="24"/>
        </w:rPr>
      </w:pPr>
    </w:p>
    <w:p w:rsidR="00A63C0F" w:rsidRPr="001D7747" w:rsidRDefault="00FE07B8" w:rsidP="00331851">
      <w:pPr>
        <w:spacing w:after="0"/>
        <w:jc w:val="center"/>
        <w:rPr>
          <w:rFonts w:cstheme="minorHAnsi"/>
          <w:b/>
          <w:i/>
          <w:sz w:val="24"/>
          <w:szCs w:val="24"/>
        </w:rPr>
      </w:pPr>
      <w:r w:rsidRPr="001D7747">
        <w:rPr>
          <w:rFonts w:cstheme="minorHAnsi"/>
          <w:b/>
          <w:i/>
          <w:sz w:val="24"/>
          <w:szCs w:val="24"/>
        </w:rPr>
        <w:t>Predmet P</w:t>
      </w:r>
      <w:r w:rsidR="008D056D" w:rsidRPr="001D7747">
        <w:rPr>
          <w:rFonts w:cstheme="minorHAnsi"/>
          <w:b/>
          <w:i/>
          <w:sz w:val="24"/>
          <w:szCs w:val="24"/>
        </w:rPr>
        <w:t>ravilnika</w:t>
      </w:r>
    </w:p>
    <w:p w:rsidR="00FE07B8" w:rsidRPr="001D7747" w:rsidRDefault="00FE07B8" w:rsidP="00FE07B8">
      <w:pPr>
        <w:spacing w:after="0"/>
        <w:rPr>
          <w:rFonts w:cstheme="minorHAnsi"/>
          <w:sz w:val="24"/>
          <w:szCs w:val="24"/>
        </w:rPr>
      </w:pPr>
    </w:p>
    <w:p w:rsidR="00FE07B8" w:rsidRPr="001D7747" w:rsidRDefault="00FE07B8" w:rsidP="00FE07B8">
      <w:pPr>
        <w:spacing w:after="0"/>
        <w:rPr>
          <w:rFonts w:cstheme="minorHAnsi"/>
          <w:sz w:val="24"/>
          <w:szCs w:val="24"/>
        </w:rPr>
      </w:pPr>
    </w:p>
    <w:p w:rsidR="00A63C0F" w:rsidRPr="001D7747" w:rsidRDefault="00A63C0F" w:rsidP="00FE07B8">
      <w:pPr>
        <w:spacing w:after="0"/>
        <w:jc w:val="center"/>
        <w:rPr>
          <w:rFonts w:cstheme="minorHAnsi"/>
          <w:b/>
          <w:sz w:val="24"/>
          <w:szCs w:val="24"/>
        </w:rPr>
      </w:pPr>
      <w:r w:rsidRPr="001D7747">
        <w:rPr>
          <w:rFonts w:cstheme="minorHAnsi"/>
          <w:b/>
          <w:sz w:val="24"/>
          <w:szCs w:val="24"/>
        </w:rPr>
        <w:t>Članak 1.</w:t>
      </w:r>
    </w:p>
    <w:p w:rsidR="00563F6B" w:rsidRPr="001D7747" w:rsidRDefault="00B6781C" w:rsidP="00B30AAC">
      <w:pPr>
        <w:spacing w:after="0"/>
        <w:jc w:val="both"/>
        <w:rPr>
          <w:rFonts w:cstheme="minorHAnsi"/>
          <w:sz w:val="24"/>
          <w:szCs w:val="24"/>
        </w:rPr>
      </w:pPr>
      <w:r w:rsidRPr="001D7747">
        <w:rPr>
          <w:rFonts w:cstheme="minorHAnsi"/>
          <w:sz w:val="24"/>
          <w:szCs w:val="24"/>
        </w:rPr>
        <w:t>Ovim se P</w:t>
      </w:r>
      <w:r w:rsidR="008D056D" w:rsidRPr="001D7747">
        <w:rPr>
          <w:rFonts w:cstheme="minorHAnsi"/>
          <w:sz w:val="24"/>
          <w:szCs w:val="24"/>
        </w:rPr>
        <w:t>ravilnikom</w:t>
      </w:r>
      <w:r w:rsidR="00563F6B" w:rsidRPr="001D7747">
        <w:rPr>
          <w:rFonts w:cstheme="minorHAnsi"/>
          <w:sz w:val="24"/>
          <w:szCs w:val="24"/>
        </w:rPr>
        <w:t xml:space="preserve"> o načinu i postupku zapošljavanja (u daljnjem tekstu: Pravilnik) u </w:t>
      </w:r>
      <w:r w:rsidR="00FE07B8" w:rsidRPr="001D7747">
        <w:rPr>
          <w:rFonts w:cstheme="minorHAnsi"/>
          <w:sz w:val="24"/>
          <w:szCs w:val="24"/>
        </w:rPr>
        <w:t xml:space="preserve">Gimnaziji Daruvar </w:t>
      </w:r>
      <w:r w:rsidR="00563F6B" w:rsidRPr="001D7747">
        <w:rPr>
          <w:rFonts w:cstheme="minorHAnsi"/>
          <w:sz w:val="24"/>
          <w:szCs w:val="24"/>
        </w:rPr>
        <w:t xml:space="preserve">(u daljnjem tekstu: Škola) </w:t>
      </w:r>
      <w:r w:rsidR="008D056D" w:rsidRPr="001D7747">
        <w:rPr>
          <w:rFonts w:cstheme="minorHAnsi"/>
          <w:sz w:val="24"/>
          <w:szCs w:val="24"/>
        </w:rPr>
        <w:t xml:space="preserve"> uređuje način i postupak provedbe natječaja</w:t>
      </w:r>
      <w:r w:rsidR="00563F6B" w:rsidRPr="001D7747">
        <w:rPr>
          <w:rFonts w:cstheme="minorHAnsi"/>
          <w:sz w:val="24"/>
          <w:szCs w:val="24"/>
        </w:rPr>
        <w:t xml:space="preserve"> u Školi kojim se svim kandidatima za zapošljavanje osigurava jednaka dostupnost javne službe pod jednakim uvjetima, </w:t>
      </w:r>
      <w:r w:rsidR="00966F81" w:rsidRPr="001D7747">
        <w:rPr>
          <w:rFonts w:cstheme="minorHAnsi"/>
          <w:sz w:val="24"/>
          <w:szCs w:val="24"/>
        </w:rPr>
        <w:t>sadržaj natječaja, način na koji se obavlja vrednovanje</w:t>
      </w:r>
      <w:r w:rsidR="006E449C" w:rsidRPr="001D7747">
        <w:rPr>
          <w:rFonts w:cstheme="minorHAnsi"/>
          <w:sz w:val="24"/>
          <w:szCs w:val="24"/>
        </w:rPr>
        <w:t xml:space="preserve"> odnosno procjenjuju rezultati vrednovanja, vrši rangiranje i odabir </w:t>
      </w:r>
      <w:r w:rsidR="00563F6B" w:rsidRPr="001D7747">
        <w:rPr>
          <w:rFonts w:cstheme="minorHAnsi"/>
          <w:sz w:val="24"/>
          <w:szCs w:val="24"/>
        </w:rPr>
        <w:t xml:space="preserve"> ka</w:t>
      </w:r>
      <w:r w:rsidR="006E449C" w:rsidRPr="001D7747">
        <w:rPr>
          <w:rFonts w:cstheme="minorHAnsi"/>
          <w:sz w:val="24"/>
          <w:szCs w:val="24"/>
        </w:rPr>
        <w:t xml:space="preserve">ndidata prijavljenih na natječaj </w:t>
      </w:r>
      <w:r w:rsidR="00563F6B" w:rsidRPr="001D7747">
        <w:rPr>
          <w:rFonts w:cstheme="minorHAnsi"/>
          <w:sz w:val="24"/>
          <w:szCs w:val="24"/>
        </w:rPr>
        <w:t>odnosno kandidata koje je Školi uputio ured državne uprave</w:t>
      </w:r>
      <w:r w:rsidR="00FE07B8" w:rsidRPr="001D7747">
        <w:rPr>
          <w:rFonts w:cstheme="minorHAnsi"/>
          <w:sz w:val="24"/>
          <w:szCs w:val="24"/>
        </w:rPr>
        <w:t xml:space="preserve"> BBŽ</w:t>
      </w:r>
      <w:r w:rsidR="00563F6B" w:rsidRPr="001D7747">
        <w:rPr>
          <w:rFonts w:cstheme="minorHAnsi"/>
          <w:sz w:val="24"/>
          <w:szCs w:val="24"/>
        </w:rPr>
        <w:t xml:space="preserve">, </w:t>
      </w:r>
      <w:r w:rsidR="00186058" w:rsidRPr="001D7747">
        <w:rPr>
          <w:rFonts w:cstheme="minorHAnsi"/>
          <w:sz w:val="24"/>
          <w:szCs w:val="24"/>
        </w:rPr>
        <w:t>imenovanje</w:t>
      </w:r>
      <w:r w:rsidR="00624ECD" w:rsidRPr="001D7747">
        <w:rPr>
          <w:rFonts w:cstheme="minorHAnsi"/>
          <w:sz w:val="24"/>
          <w:szCs w:val="24"/>
        </w:rPr>
        <w:t xml:space="preserve"> pov</w:t>
      </w:r>
      <w:r w:rsidR="00966F81" w:rsidRPr="001D7747">
        <w:rPr>
          <w:rFonts w:cstheme="minorHAnsi"/>
          <w:sz w:val="24"/>
          <w:szCs w:val="24"/>
        </w:rPr>
        <w:t xml:space="preserve">jerenstva za </w:t>
      </w:r>
      <w:r w:rsidR="00186058" w:rsidRPr="001D7747">
        <w:rPr>
          <w:rFonts w:cstheme="minorHAnsi"/>
          <w:sz w:val="24"/>
          <w:szCs w:val="24"/>
        </w:rPr>
        <w:t>vrednovanje kandidat</w:t>
      </w:r>
      <w:r w:rsidR="00760759" w:rsidRPr="001D7747">
        <w:rPr>
          <w:rFonts w:cstheme="minorHAnsi"/>
          <w:sz w:val="24"/>
          <w:szCs w:val="24"/>
        </w:rPr>
        <w:t>a i djelokrug rada povjerenstva.</w:t>
      </w:r>
    </w:p>
    <w:p w:rsidR="00FE07B8" w:rsidRPr="001D7747" w:rsidRDefault="00FE07B8" w:rsidP="00FE07B8">
      <w:pPr>
        <w:spacing w:after="0"/>
        <w:jc w:val="both"/>
        <w:rPr>
          <w:rFonts w:cstheme="minorHAnsi"/>
          <w:sz w:val="24"/>
          <w:szCs w:val="24"/>
        </w:rPr>
      </w:pPr>
    </w:p>
    <w:p w:rsidR="00FE07B8" w:rsidRPr="001D7747" w:rsidRDefault="00FE07B8" w:rsidP="00FE07B8">
      <w:pPr>
        <w:spacing w:after="0"/>
        <w:jc w:val="both"/>
        <w:rPr>
          <w:rFonts w:cstheme="minorHAnsi"/>
          <w:sz w:val="24"/>
          <w:szCs w:val="24"/>
        </w:rPr>
      </w:pPr>
    </w:p>
    <w:p w:rsidR="00624ECD" w:rsidRPr="001D7747" w:rsidRDefault="00624ECD" w:rsidP="00FE07B8">
      <w:pPr>
        <w:spacing w:after="0"/>
        <w:jc w:val="center"/>
        <w:rPr>
          <w:rFonts w:cstheme="minorHAnsi"/>
          <w:b/>
          <w:sz w:val="24"/>
          <w:szCs w:val="24"/>
        </w:rPr>
      </w:pPr>
      <w:r w:rsidRPr="001D7747">
        <w:rPr>
          <w:rFonts w:cstheme="minorHAnsi"/>
          <w:b/>
          <w:sz w:val="24"/>
          <w:szCs w:val="24"/>
        </w:rPr>
        <w:t>Članak 2.</w:t>
      </w:r>
    </w:p>
    <w:p w:rsidR="00624ECD" w:rsidRPr="001D7747" w:rsidRDefault="002213FF" w:rsidP="002213FF">
      <w:pPr>
        <w:spacing w:after="0"/>
        <w:jc w:val="both"/>
        <w:rPr>
          <w:rFonts w:cstheme="minorHAnsi"/>
          <w:sz w:val="24"/>
          <w:szCs w:val="24"/>
        </w:rPr>
      </w:pPr>
      <w:r w:rsidRPr="001D7747">
        <w:rPr>
          <w:rFonts w:cstheme="minorHAnsi"/>
          <w:sz w:val="24"/>
          <w:szCs w:val="24"/>
        </w:rPr>
        <w:t>Ovaj Pravilnik ne primjenjuje se u slučaju izbora i imenovanja ravnatelja.</w:t>
      </w:r>
    </w:p>
    <w:p w:rsidR="00624ECD" w:rsidRPr="001D7747" w:rsidRDefault="00624ECD" w:rsidP="00624ECD">
      <w:pPr>
        <w:pStyle w:val="Odlomakpopisa"/>
        <w:spacing w:after="0"/>
        <w:ind w:left="426"/>
        <w:jc w:val="both"/>
        <w:rPr>
          <w:rFonts w:cstheme="minorHAnsi"/>
          <w:sz w:val="24"/>
          <w:szCs w:val="24"/>
        </w:rPr>
      </w:pPr>
    </w:p>
    <w:p w:rsidR="00FE07B8" w:rsidRPr="001D7747" w:rsidRDefault="00FE07B8" w:rsidP="00624ECD">
      <w:pPr>
        <w:pStyle w:val="Odlomakpopisa"/>
        <w:spacing w:after="0"/>
        <w:ind w:left="426"/>
        <w:jc w:val="both"/>
        <w:rPr>
          <w:rFonts w:cstheme="minorHAnsi"/>
          <w:sz w:val="24"/>
          <w:szCs w:val="24"/>
        </w:rPr>
      </w:pPr>
    </w:p>
    <w:p w:rsidR="00B6781C" w:rsidRPr="001D7747" w:rsidRDefault="00624ECD" w:rsidP="00B6781C">
      <w:pPr>
        <w:pStyle w:val="Odlomakpopisa"/>
        <w:spacing w:after="0"/>
        <w:ind w:left="426"/>
        <w:jc w:val="both"/>
        <w:rPr>
          <w:rFonts w:cstheme="minorHAnsi"/>
          <w:b/>
          <w:i/>
          <w:sz w:val="24"/>
          <w:szCs w:val="24"/>
        </w:rPr>
      </w:pPr>
      <w:r w:rsidRPr="001D7747">
        <w:rPr>
          <w:rFonts w:cstheme="minorHAnsi"/>
          <w:sz w:val="24"/>
          <w:szCs w:val="24"/>
        </w:rPr>
        <w:t xml:space="preserve">       </w:t>
      </w:r>
      <w:r w:rsidR="00BE28FF" w:rsidRPr="001D7747">
        <w:rPr>
          <w:rFonts w:cstheme="minorHAnsi"/>
          <w:sz w:val="24"/>
          <w:szCs w:val="24"/>
        </w:rPr>
        <w:t xml:space="preserve">                              </w:t>
      </w:r>
      <w:r w:rsidRPr="001D7747">
        <w:rPr>
          <w:rFonts w:cstheme="minorHAnsi"/>
          <w:sz w:val="24"/>
          <w:szCs w:val="24"/>
        </w:rPr>
        <w:t xml:space="preserve">     </w:t>
      </w:r>
      <w:r w:rsidR="00FE07B8" w:rsidRPr="001D7747">
        <w:rPr>
          <w:rFonts w:cstheme="minorHAnsi"/>
          <w:sz w:val="24"/>
          <w:szCs w:val="24"/>
        </w:rPr>
        <w:tab/>
      </w:r>
      <w:r w:rsidR="00FE07B8" w:rsidRPr="001D7747">
        <w:rPr>
          <w:rFonts w:cstheme="minorHAnsi"/>
          <w:sz w:val="24"/>
          <w:szCs w:val="24"/>
        </w:rPr>
        <w:tab/>
      </w:r>
      <w:r w:rsidRPr="001D7747">
        <w:rPr>
          <w:rFonts w:cstheme="minorHAnsi"/>
          <w:b/>
          <w:i/>
          <w:sz w:val="24"/>
          <w:szCs w:val="24"/>
        </w:rPr>
        <w:t>Rodna jednakost</w:t>
      </w:r>
    </w:p>
    <w:p w:rsidR="00FE07B8" w:rsidRPr="001D7747" w:rsidRDefault="00FE07B8" w:rsidP="00B6781C">
      <w:pPr>
        <w:pStyle w:val="Odlomakpopisa"/>
        <w:spacing w:after="0"/>
        <w:ind w:left="426"/>
        <w:jc w:val="both"/>
        <w:rPr>
          <w:rFonts w:cstheme="minorHAnsi"/>
          <w:i/>
          <w:sz w:val="24"/>
          <w:szCs w:val="24"/>
        </w:rPr>
      </w:pPr>
    </w:p>
    <w:p w:rsidR="00B6781C" w:rsidRPr="001D7747" w:rsidRDefault="00B6781C" w:rsidP="00FE07B8">
      <w:pPr>
        <w:spacing w:after="0"/>
        <w:jc w:val="center"/>
        <w:rPr>
          <w:rFonts w:cstheme="minorHAnsi"/>
          <w:b/>
          <w:sz w:val="24"/>
          <w:szCs w:val="24"/>
        </w:rPr>
      </w:pPr>
      <w:r w:rsidRPr="001D7747">
        <w:rPr>
          <w:rFonts w:cstheme="minorHAnsi"/>
          <w:b/>
          <w:sz w:val="24"/>
          <w:szCs w:val="24"/>
        </w:rPr>
        <w:t>Članak 3.</w:t>
      </w:r>
    </w:p>
    <w:p w:rsidR="005301EB" w:rsidRPr="001D7747" w:rsidRDefault="00B6781C" w:rsidP="00FE07B8">
      <w:pPr>
        <w:spacing w:after="0"/>
        <w:jc w:val="both"/>
        <w:rPr>
          <w:rFonts w:cstheme="minorHAnsi"/>
          <w:sz w:val="24"/>
          <w:szCs w:val="24"/>
        </w:rPr>
      </w:pPr>
      <w:r w:rsidRPr="001D7747">
        <w:rPr>
          <w:rFonts w:cstheme="minorHAnsi"/>
          <w:sz w:val="24"/>
          <w:szCs w:val="24"/>
        </w:rPr>
        <w:t>Izrazi koji se koriste u ovom Pravilni</w:t>
      </w:r>
      <w:r w:rsidR="003A2385" w:rsidRPr="001D7747">
        <w:rPr>
          <w:rFonts w:cstheme="minorHAnsi"/>
          <w:sz w:val="24"/>
          <w:szCs w:val="24"/>
        </w:rPr>
        <w:t>ku, a imaju rodno značenje, koriste se neutralno i odnose se jednako na muške i na ženske osobe.</w:t>
      </w:r>
    </w:p>
    <w:p w:rsidR="00FE459B" w:rsidRPr="001D7747" w:rsidRDefault="00FE459B" w:rsidP="00FE07B8">
      <w:pPr>
        <w:spacing w:after="0"/>
        <w:jc w:val="both"/>
        <w:rPr>
          <w:rFonts w:cstheme="minorHAnsi"/>
          <w:b/>
          <w:sz w:val="24"/>
          <w:szCs w:val="24"/>
        </w:rPr>
      </w:pPr>
      <w:r w:rsidRPr="001D7747">
        <w:rPr>
          <w:rFonts w:cstheme="minorHAnsi"/>
          <w:b/>
          <w:sz w:val="24"/>
          <w:szCs w:val="24"/>
        </w:rPr>
        <w:t xml:space="preserve">  </w:t>
      </w:r>
    </w:p>
    <w:p w:rsidR="00760759" w:rsidRDefault="00760759" w:rsidP="00FE07B8">
      <w:pPr>
        <w:spacing w:after="0"/>
        <w:jc w:val="both"/>
        <w:rPr>
          <w:rFonts w:cstheme="minorHAnsi"/>
          <w:b/>
          <w:sz w:val="24"/>
          <w:szCs w:val="24"/>
        </w:rPr>
      </w:pPr>
    </w:p>
    <w:p w:rsidR="001D7747" w:rsidRPr="001D7747" w:rsidRDefault="001D7747" w:rsidP="00FE07B8">
      <w:pPr>
        <w:spacing w:after="0"/>
        <w:jc w:val="both"/>
        <w:rPr>
          <w:rFonts w:cstheme="minorHAnsi"/>
          <w:b/>
          <w:sz w:val="24"/>
          <w:szCs w:val="24"/>
        </w:rPr>
      </w:pPr>
    </w:p>
    <w:p w:rsidR="00FE07B8" w:rsidRPr="001D7747" w:rsidRDefault="00FE07B8" w:rsidP="00FE07B8">
      <w:pPr>
        <w:spacing w:after="0"/>
        <w:jc w:val="both"/>
        <w:rPr>
          <w:rFonts w:cstheme="minorHAnsi"/>
          <w:b/>
          <w:sz w:val="24"/>
          <w:szCs w:val="24"/>
        </w:rPr>
      </w:pPr>
    </w:p>
    <w:p w:rsidR="00FE459B" w:rsidRPr="001D7747" w:rsidRDefault="009B5EB2" w:rsidP="00F46D3B">
      <w:pPr>
        <w:pStyle w:val="Odlomakpopisa"/>
        <w:numPr>
          <w:ilvl w:val="0"/>
          <w:numId w:val="28"/>
        </w:numPr>
        <w:spacing w:after="0"/>
        <w:rPr>
          <w:rFonts w:cstheme="minorHAnsi"/>
          <w:b/>
          <w:sz w:val="24"/>
          <w:szCs w:val="24"/>
        </w:rPr>
      </w:pPr>
      <w:r w:rsidRPr="001D7747">
        <w:rPr>
          <w:rFonts w:cstheme="minorHAnsi"/>
          <w:b/>
          <w:sz w:val="24"/>
          <w:szCs w:val="24"/>
        </w:rPr>
        <w:lastRenderedPageBreak/>
        <w:t>POSTUPAK  PRVEDBE NATJEČAJA</w:t>
      </w:r>
      <w:r w:rsidR="00FE07B8" w:rsidRPr="001D7747">
        <w:rPr>
          <w:rFonts w:cstheme="minorHAnsi"/>
          <w:b/>
          <w:sz w:val="24"/>
          <w:szCs w:val="24"/>
        </w:rPr>
        <w:t xml:space="preserve"> </w:t>
      </w:r>
      <w:r w:rsidRPr="001D7747">
        <w:rPr>
          <w:rFonts w:cstheme="minorHAnsi"/>
          <w:b/>
          <w:sz w:val="24"/>
          <w:szCs w:val="24"/>
        </w:rPr>
        <w:t>I VREDNOVANJA KANDITATA</w:t>
      </w:r>
    </w:p>
    <w:p w:rsidR="00FE459B" w:rsidRPr="001D7747" w:rsidRDefault="007872F8" w:rsidP="00FE459B">
      <w:pPr>
        <w:pStyle w:val="Odlomakpopisa"/>
        <w:spacing w:after="0"/>
        <w:rPr>
          <w:rFonts w:cstheme="minorHAnsi"/>
          <w:sz w:val="24"/>
          <w:szCs w:val="24"/>
        </w:rPr>
      </w:pPr>
      <w:r w:rsidRPr="001D7747">
        <w:rPr>
          <w:rFonts w:cstheme="minorHAnsi"/>
          <w:sz w:val="24"/>
          <w:szCs w:val="24"/>
        </w:rPr>
        <w:t xml:space="preserve">              </w:t>
      </w:r>
      <w:r w:rsidR="004314C8" w:rsidRPr="001D7747">
        <w:rPr>
          <w:rFonts w:cstheme="minorHAnsi"/>
          <w:sz w:val="24"/>
          <w:szCs w:val="24"/>
        </w:rPr>
        <w:t xml:space="preserve"> </w:t>
      </w:r>
      <w:r w:rsidRPr="001D7747">
        <w:rPr>
          <w:rFonts w:cstheme="minorHAnsi"/>
          <w:sz w:val="24"/>
          <w:szCs w:val="24"/>
        </w:rPr>
        <w:t xml:space="preserve"> </w:t>
      </w:r>
    </w:p>
    <w:p w:rsidR="00FE07B8" w:rsidRPr="001D7747" w:rsidRDefault="00FE07B8" w:rsidP="00FE459B">
      <w:pPr>
        <w:pStyle w:val="Odlomakpopisa"/>
        <w:spacing w:after="0"/>
        <w:rPr>
          <w:rFonts w:cstheme="minorHAnsi"/>
          <w:b/>
          <w:sz w:val="24"/>
          <w:szCs w:val="24"/>
        </w:rPr>
      </w:pPr>
    </w:p>
    <w:p w:rsidR="007872F8" w:rsidRPr="001D7747" w:rsidRDefault="007872F8" w:rsidP="00FE07B8">
      <w:pPr>
        <w:spacing w:after="0"/>
        <w:jc w:val="center"/>
        <w:rPr>
          <w:rFonts w:cstheme="minorHAnsi"/>
          <w:b/>
          <w:sz w:val="24"/>
          <w:szCs w:val="24"/>
        </w:rPr>
      </w:pPr>
      <w:r w:rsidRPr="001D7747">
        <w:rPr>
          <w:rFonts w:cstheme="minorHAnsi"/>
          <w:b/>
          <w:i/>
          <w:sz w:val="24"/>
          <w:szCs w:val="24"/>
        </w:rPr>
        <w:t>Zasnivanje radnog odnosa u Školi</w:t>
      </w:r>
    </w:p>
    <w:p w:rsidR="00FE07B8" w:rsidRPr="001D7747" w:rsidRDefault="00FE07B8" w:rsidP="00FE07B8">
      <w:pPr>
        <w:spacing w:after="0"/>
        <w:jc w:val="center"/>
        <w:rPr>
          <w:rFonts w:cstheme="minorHAnsi"/>
          <w:b/>
          <w:sz w:val="24"/>
          <w:szCs w:val="24"/>
        </w:rPr>
      </w:pPr>
    </w:p>
    <w:p w:rsidR="007872F8" w:rsidRPr="001D7747" w:rsidRDefault="007872F8" w:rsidP="00FE07B8">
      <w:pPr>
        <w:spacing w:after="0"/>
        <w:jc w:val="center"/>
        <w:rPr>
          <w:rFonts w:cstheme="minorHAnsi"/>
          <w:b/>
          <w:sz w:val="24"/>
          <w:szCs w:val="24"/>
        </w:rPr>
      </w:pPr>
      <w:r w:rsidRPr="001D7747">
        <w:rPr>
          <w:rFonts w:cstheme="minorHAnsi"/>
          <w:b/>
          <w:sz w:val="24"/>
          <w:szCs w:val="24"/>
        </w:rPr>
        <w:t>Članak 4.</w:t>
      </w:r>
    </w:p>
    <w:p w:rsidR="007872F8" w:rsidRPr="001D7747" w:rsidRDefault="007872F8" w:rsidP="00FE07B8">
      <w:pPr>
        <w:spacing w:after="0"/>
        <w:jc w:val="both"/>
        <w:rPr>
          <w:rFonts w:cstheme="minorHAnsi"/>
          <w:sz w:val="24"/>
          <w:szCs w:val="24"/>
        </w:rPr>
      </w:pPr>
      <w:r w:rsidRPr="001D7747">
        <w:rPr>
          <w:rFonts w:cstheme="minorHAnsi"/>
          <w:sz w:val="24"/>
          <w:szCs w:val="24"/>
        </w:rPr>
        <w:t>Radni odnos u Školi zasniva se ugovo</w:t>
      </w:r>
      <w:r w:rsidR="004314C8" w:rsidRPr="001D7747">
        <w:rPr>
          <w:rFonts w:cstheme="minorHAnsi"/>
          <w:sz w:val="24"/>
          <w:szCs w:val="24"/>
        </w:rPr>
        <w:t>rom o radu na temelju natječaja</w:t>
      </w:r>
      <w:r w:rsidR="002A579A" w:rsidRPr="001D7747">
        <w:rPr>
          <w:rFonts w:cstheme="minorHAnsi"/>
          <w:sz w:val="24"/>
          <w:szCs w:val="24"/>
        </w:rPr>
        <w:t xml:space="preserve"> koji raspisuje ravnatelj Škole</w:t>
      </w:r>
      <w:r w:rsidR="004314C8" w:rsidRPr="001D7747">
        <w:rPr>
          <w:rFonts w:cstheme="minorHAnsi"/>
          <w:sz w:val="24"/>
          <w:szCs w:val="24"/>
        </w:rPr>
        <w:t xml:space="preserve"> uz uvjete i na način propisan  Zakonom o odgoju i obrazovanju u osnovnoj i srednjoj školi</w:t>
      </w:r>
      <w:r w:rsidR="00405A5D" w:rsidRPr="001D7747">
        <w:rPr>
          <w:rFonts w:cstheme="minorHAnsi"/>
          <w:sz w:val="24"/>
          <w:szCs w:val="24"/>
        </w:rPr>
        <w:t xml:space="preserve"> (u daljnjem tekstu: Zakon)</w:t>
      </w:r>
      <w:r w:rsidR="002A579A" w:rsidRPr="001D7747">
        <w:rPr>
          <w:rFonts w:cstheme="minorHAnsi"/>
          <w:sz w:val="24"/>
          <w:szCs w:val="24"/>
        </w:rPr>
        <w:t>,</w:t>
      </w:r>
      <w:r w:rsidR="00405A5D" w:rsidRPr="001D7747">
        <w:rPr>
          <w:rFonts w:cstheme="minorHAnsi"/>
          <w:sz w:val="24"/>
          <w:szCs w:val="24"/>
        </w:rPr>
        <w:t xml:space="preserve"> drugim zakonima i propisima.</w:t>
      </w:r>
    </w:p>
    <w:p w:rsidR="004314C8" w:rsidRPr="001D7747" w:rsidRDefault="00405A5D" w:rsidP="00FE07B8">
      <w:pPr>
        <w:spacing w:after="0"/>
        <w:jc w:val="both"/>
        <w:rPr>
          <w:rFonts w:cstheme="minorHAnsi"/>
          <w:sz w:val="24"/>
          <w:szCs w:val="24"/>
        </w:rPr>
      </w:pPr>
      <w:r w:rsidRPr="001D7747">
        <w:rPr>
          <w:rFonts w:cstheme="minorHAnsi"/>
          <w:sz w:val="24"/>
          <w:szCs w:val="24"/>
        </w:rPr>
        <w:t>Iznimno od stavka 1. ovog članka, radni odnos može se zasnovati ugovorom o radu  i bez natječaja  u skladu s Zakonom.</w:t>
      </w:r>
    </w:p>
    <w:p w:rsidR="00FE459B" w:rsidRPr="001D7747" w:rsidRDefault="00306A8F" w:rsidP="00306A8F">
      <w:pPr>
        <w:spacing w:after="0"/>
        <w:rPr>
          <w:rFonts w:cstheme="minorHAnsi"/>
          <w:b/>
          <w:sz w:val="24"/>
          <w:szCs w:val="24"/>
        </w:rPr>
      </w:pPr>
      <w:r w:rsidRPr="001D7747">
        <w:rPr>
          <w:rFonts w:cstheme="minorHAnsi"/>
          <w:b/>
          <w:sz w:val="24"/>
          <w:szCs w:val="24"/>
        </w:rPr>
        <w:t xml:space="preserve"> </w:t>
      </w:r>
    </w:p>
    <w:p w:rsidR="00FE07B8" w:rsidRPr="001D7747" w:rsidRDefault="00FE07B8" w:rsidP="00306A8F">
      <w:pPr>
        <w:spacing w:after="0"/>
        <w:rPr>
          <w:rFonts w:cstheme="minorHAnsi"/>
          <w:b/>
          <w:sz w:val="24"/>
          <w:szCs w:val="24"/>
        </w:rPr>
      </w:pPr>
    </w:p>
    <w:p w:rsidR="00405A5D" w:rsidRPr="001D7747" w:rsidRDefault="00FE459B" w:rsidP="00FE07B8">
      <w:pPr>
        <w:spacing w:after="0"/>
        <w:jc w:val="center"/>
        <w:rPr>
          <w:rFonts w:cstheme="minorHAnsi"/>
          <w:b/>
          <w:i/>
          <w:sz w:val="24"/>
          <w:szCs w:val="24"/>
        </w:rPr>
      </w:pPr>
      <w:r w:rsidRPr="001D7747">
        <w:rPr>
          <w:rFonts w:cstheme="minorHAnsi"/>
          <w:b/>
          <w:i/>
          <w:sz w:val="24"/>
          <w:szCs w:val="24"/>
        </w:rPr>
        <w:t xml:space="preserve">Objava </w:t>
      </w:r>
      <w:r w:rsidR="002A579A" w:rsidRPr="001D7747">
        <w:rPr>
          <w:rFonts w:cstheme="minorHAnsi"/>
          <w:b/>
          <w:i/>
          <w:sz w:val="24"/>
          <w:szCs w:val="24"/>
        </w:rPr>
        <w:t xml:space="preserve"> i s</w:t>
      </w:r>
      <w:r w:rsidR="00405A5D" w:rsidRPr="001D7747">
        <w:rPr>
          <w:rFonts w:cstheme="minorHAnsi"/>
          <w:b/>
          <w:i/>
          <w:sz w:val="24"/>
          <w:szCs w:val="24"/>
        </w:rPr>
        <w:t>adržaj natječaja</w:t>
      </w:r>
    </w:p>
    <w:p w:rsidR="00405A5D" w:rsidRPr="001D7747" w:rsidRDefault="00405A5D" w:rsidP="00FE07B8">
      <w:pPr>
        <w:spacing w:after="0"/>
        <w:jc w:val="center"/>
        <w:rPr>
          <w:rFonts w:cstheme="minorHAnsi"/>
          <w:b/>
          <w:i/>
          <w:sz w:val="24"/>
          <w:szCs w:val="24"/>
        </w:rPr>
      </w:pPr>
    </w:p>
    <w:p w:rsidR="00405A5D" w:rsidRPr="001D7747" w:rsidRDefault="00405A5D" w:rsidP="00FE07B8">
      <w:pPr>
        <w:spacing w:after="0"/>
        <w:jc w:val="center"/>
        <w:rPr>
          <w:rFonts w:cstheme="minorHAnsi"/>
          <w:b/>
          <w:sz w:val="24"/>
          <w:szCs w:val="24"/>
        </w:rPr>
      </w:pPr>
      <w:r w:rsidRPr="001D7747">
        <w:rPr>
          <w:rFonts w:cstheme="minorHAnsi"/>
          <w:b/>
          <w:sz w:val="24"/>
          <w:szCs w:val="24"/>
        </w:rPr>
        <w:t>Članak 5.</w:t>
      </w:r>
    </w:p>
    <w:p w:rsidR="00D70B3F" w:rsidRPr="001D7747" w:rsidRDefault="002A579A" w:rsidP="00FE07B8">
      <w:pPr>
        <w:spacing w:after="0"/>
        <w:jc w:val="both"/>
        <w:rPr>
          <w:rFonts w:cstheme="minorHAnsi"/>
          <w:sz w:val="24"/>
          <w:szCs w:val="24"/>
        </w:rPr>
      </w:pPr>
      <w:r w:rsidRPr="001D7747">
        <w:rPr>
          <w:rFonts w:cstheme="minorHAnsi"/>
          <w:sz w:val="24"/>
          <w:szCs w:val="24"/>
        </w:rPr>
        <w:t xml:space="preserve">Natječaj se objavljuje na mrežnoj stranici  i oglasnoj ploči Hrvatskog zavoda za zapošljavanje </w:t>
      </w:r>
      <w:r w:rsidR="00FC0A29" w:rsidRPr="001D7747">
        <w:rPr>
          <w:rFonts w:cstheme="minorHAnsi"/>
          <w:sz w:val="24"/>
          <w:szCs w:val="24"/>
        </w:rPr>
        <w:t>i</w:t>
      </w:r>
      <w:r w:rsidR="001C305A" w:rsidRPr="001D7747">
        <w:rPr>
          <w:rFonts w:cstheme="minorHAnsi"/>
          <w:sz w:val="24"/>
          <w:szCs w:val="24"/>
        </w:rPr>
        <w:t xml:space="preserve"> mrežnoj stranici </w:t>
      </w:r>
      <w:r w:rsidR="00D70B3F" w:rsidRPr="001D7747">
        <w:rPr>
          <w:rFonts w:cstheme="minorHAnsi"/>
          <w:sz w:val="24"/>
          <w:szCs w:val="24"/>
        </w:rPr>
        <w:t>Škole i oglasnoj ploči Škole.</w:t>
      </w:r>
    </w:p>
    <w:p w:rsidR="002A579A" w:rsidRPr="001D7747" w:rsidRDefault="00FE07B8" w:rsidP="00FE07B8">
      <w:pPr>
        <w:spacing w:after="0"/>
        <w:jc w:val="both"/>
        <w:rPr>
          <w:rFonts w:cstheme="minorHAnsi"/>
          <w:sz w:val="24"/>
          <w:szCs w:val="24"/>
        </w:rPr>
      </w:pPr>
      <w:r w:rsidRPr="001D7747">
        <w:rPr>
          <w:rFonts w:cstheme="minorHAnsi"/>
          <w:sz w:val="24"/>
          <w:szCs w:val="24"/>
        </w:rPr>
        <w:t>R</w:t>
      </w:r>
      <w:r w:rsidR="001C305A" w:rsidRPr="001D7747">
        <w:rPr>
          <w:rFonts w:cstheme="minorHAnsi"/>
          <w:sz w:val="24"/>
          <w:szCs w:val="24"/>
        </w:rPr>
        <w:t>ok za primanje prijava</w:t>
      </w:r>
      <w:r w:rsidR="002F7CEC" w:rsidRPr="001D7747">
        <w:rPr>
          <w:rFonts w:cstheme="minorHAnsi"/>
          <w:sz w:val="24"/>
          <w:szCs w:val="24"/>
        </w:rPr>
        <w:t xml:space="preserve"> kandidata</w:t>
      </w:r>
      <w:r w:rsidR="00D70B3F" w:rsidRPr="001D7747">
        <w:rPr>
          <w:rFonts w:cstheme="minorHAnsi"/>
          <w:sz w:val="24"/>
          <w:szCs w:val="24"/>
        </w:rPr>
        <w:t xml:space="preserve"> na natječaj</w:t>
      </w:r>
      <w:r w:rsidR="002F7CEC" w:rsidRPr="001D7747">
        <w:rPr>
          <w:rFonts w:cstheme="minorHAnsi"/>
          <w:sz w:val="24"/>
          <w:szCs w:val="24"/>
        </w:rPr>
        <w:t xml:space="preserve"> je</w:t>
      </w:r>
      <w:r w:rsidR="00FC0A29" w:rsidRPr="001D7747">
        <w:rPr>
          <w:rFonts w:cstheme="minorHAnsi"/>
          <w:sz w:val="24"/>
          <w:szCs w:val="24"/>
        </w:rPr>
        <w:t xml:space="preserve"> osam dana od dana objave natječaja na mrežnoj stranici  i oglasnoj ploči Hrvatskog zavoda za zapošljavanje i mrežnoj stranici Škole i oglasnoj ploči Škole.</w:t>
      </w:r>
    </w:p>
    <w:p w:rsidR="00FE07B8" w:rsidRPr="001D7747" w:rsidRDefault="00FE07B8" w:rsidP="00FE07B8">
      <w:pPr>
        <w:spacing w:after="0"/>
        <w:jc w:val="both"/>
        <w:rPr>
          <w:rFonts w:cstheme="minorHAnsi"/>
          <w:sz w:val="24"/>
          <w:szCs w:val="24"/>
        </w:rPr>
      </w:pPr>
    </w:p>
    <w:p w:rsidR="001C305A" w:rsidRPr="001D7747" w:rsidRDefault="00FE07B8" w:rsidP="00FE07B8">
      <w:pPr>
        <w:spacing w:after="0"/>
        <w:jc w:val="both"/>
        <w:rPr>
          <w:rFonts w:cstheme="minorHAnsi"/>
          <w:sz w:val="24"/>
          <w:szCs w:val="24"/>
        </w:rPr>
      </w:pPr>
      <w:r w:rsidRPr="001D7747">
        <w:rPr>
          <w:rFonts w:cstheme="minorHAnsi"/>
          <w:sz w:val="24"/>
          <w:szCs w:val="24"/>
        </w:rPr>
        <w:t xml:space="preserve"> </w:t>
      </w:r>
      <w:r w:rsidR="00FE459B" w:rsidRPr="001D7747">
        <w:rPr>
          <w:rFonts w:cstheme="minorHAnsi"/>
          <w:sz w:val="24"/>
          <w:szCs w:val="24"/>
        </w:rPr>
        <w:t>Natječaj treba</w:t>
      </w:r>
      <w:r w:rsidR="00EC3B65" w:rsidRPr="001D7747">
        <w:rPr>
          <w:rFonts w:cstheme="minorHAnsi"/>
          <w:sz w:val="24"/>
          <w:szCs w:val="24"/>
        </w:rPr>
        <w:t xml:space="preserve"> sadržavati</w:t>
      </w:r>
      <w:r w:rsidR="001C305A" w:rsidRPr="001D7747">
        <w:rPr>
          <w:rFonts w:cstheme="minorHAnsi"/>
          <w:sz w:val="24"/>
          <w:szCs w:val="24"/>
        </w:rPr>
        <w:t>:</w:t>
      </w:r>
    </w:p>
    <w:p w:rsidR="001C305A" w:rsidRPr="001D7747" w:rsidRDefault="001C305A" w:rsidP="009327C4">
      <w:pPr>
        <w:pStyle w:val="Odlomakpopisa"/>
        <w:numPr>
          <w:ilvl w:val="0"/>
          <w:numId w:val="30"/>
        </w:numPr>
        <w:spacing w:after="0"/>
        <w:rPr>
          <w:rFonts w:cstheme="minorHAnsi"/>
          <w:sz w:val="24"/>
          <w:szCs w:val="24"/>
        </w:rPr>
      </w:pPr>
      <w:r w:rsidRPr="001D7747">
        <w:rPr>
          <w:rFonts w:cstheme="minorHAnsi"/>
          <w:sz w:val="24"/>
          <w:szCs w:val="24"/>
        </w:rPr>
        <w:t>naziv</w:t>
      </w:r>
      <w:r w:rsidR="002F7CEC" w:rsidRPr="001D7747">
        <w:rPr>
          <w:rFonts w:cstheme="minorHAnsi"/>
          <w:sz w:val="24"/>
          <w:szCs w:val="24"/>
        </w:rPr>
        <w:t xml:space="preserve"> i sjedište</w:t>
      </w:r>
      <w:r w:rsidRPr="001D7747">
        <w:rPr>
          <w:rFonts w:cstheme="minorHAnsi"/>
          <w:sz w:val="24"/>
          <w:szCs w:val="24"/>
        </w:rPr>
        <w:t xml:space="preserve"> Škole</w:t>
      </w:r>
      <w:r w:rsidR="002F7CEC" w:rsidRPr="001D7747">
        <w:rPr>
          <w:rFonts w:cstheme="minorHAnsi"/>
          <w:sz w:val="24"/>
          <w:szCs w:val="24"/>
        </w:rPr>
        <w:t>,</w:t>
      </w:r>
    </w:p>
    <w:p w:rsidR="001C305A" w:rsidRPr="001D7747" w:rsidRDefault="001C305A" w:rsidP="009327C4">
      <w:pPr>
        <w:pStyle w:val="Odlomakpopisa"/>
        <w:numPr>
          <w:ilvl w:val="0"/>
          <w:numId w:val="30"/>
        </w:numPr>
        <w:spacing w:after="0"/>
        <w:rPr>
          <w:rFonts w:cstheme="minorHAnsi"/>
          <w:sz w:val="24"/>
          <w:szCs w:val="24"/>
        </w:rPr>
      </w:pPr>
      <w:r w:rsidRPr="001D7747">
        <w:rPr>
          <w:rFonts w:cstheme="minorHAnsi"/>
          <w:sz w:val="24"/>
          <w:szCs w:val="24"/>
        </w:rPr>
        <w:t>naziv radnog mjesta</w:t>
      </w:r>
      <w:r w:rsidR="002F7CEC" w:rsidRPr="001D7747">
        <w:rPr>
          <w:rFonts w:cstheme="minorHAnsi"/>
          <w:sz w:val="24"/>
          <w:szCs w:val="24"/>
        </w:rPr>
        <w:t xml:space="preserve"> za koje se raspisuje natječaj,</w:t>
      </w:r>
    </w:p>
    <w:p w:rsidR="002F7CEC" w:rsidRPr="001D7747" w:rsidRDefault="00EC3B65" w:rsidP="009327C4">
      <w:pPr>
        <w:pStyle w:val="Odlomakpopisa"/>
        <w:numPr>
          <w:ilvl w:val="0"/>
          <w:numId w:val="30"/>
        </w:numPr>
        <w:spacing w:after="0"/>
        <w:rPr>
          <w:rFonts w:cstheme="minorHAnsi"/>
          <w:sz w:val="24"/>
          <w:szCs w:val="24"/>
        </w:rPr>
      </w:pPr>
      <w:r w:rsidRPr="001D7747">
        <w:rPr>
          <w:rFonts w:cstheme="minorHAnsi"/>
          <w:sz w:val="24"/>
          <w:szCs w:val="24"/>
        </w:rPr>
        <w:t>tjedno radno vrijeme i</w:t>
      </w:r>
      <w:r w:rsidR="002F7CEC" w:rsidRPr="001D7747">
        <w:rPr>
          <w:rFonts w:cstheme="minorHAnsi"/>
          <w:sz w:val="24"/>
          <w:szCs w:val="24"/>
        </w:rPr>
        <w:t xml:space="preserve"> vrijeme na koje se sklapa ugovor o radu,</w:t>
      </w:r>
    </w:p>
    <w:p w:rsidR="002F7CEC" w:rsidRPr="001D7747" w:rsidRDefault="002F7CEC" w:rsidP="009327C4">
      <w:pPr>
        <w:pStyle w:val="Odlomakpopisa"/>
        <w:numPr>
          <w:ilvl w:val="0"/>
          <w:numId w:val="30"/>
        </w:numPr>
        <w:spacing w:after="0"/>
        <w:rPr>
          <w:rFonts w:cstheme="minorHAnsi"/>
          <w:sz w:val="24"/>
          <w:szCs w:val="24"/>
        </w:rPr>
      </w:pPr>
      <w:r w:rsidRPr="001D7747">
        <w:rPr>
          <w:rFonts w:cstheme="minorHAnsi"/>
          <w:sz w:val="24"/>
          <w:szCs w:val="24"/>
        </w:rPr>
        <w:t>opće i posebne</w:t>
      </w:r>
      <w:r w:rsidR="00D70B3F" w:rsidRPr="001D7747">
        <w:rPr>
          <w:rFonts w:cstheme="minorHAnsi"/>
          <w:sz w:val="24"/>
          <w:szCs w:val="24"/>
        </w:rPr>
        <w:t xml:space="preserve"> uvjete</w:t>
      </w:r>
      <w:r w:rsidRPr="001D7747">
        <w:rPr>
          <w:rFonts w:cstheme="minorHAnsi"/>
          <w:sz w:val="24"/>
          <w:szCs w:val="24"/>
        </w:rPr>
        <w:t xml:space="preserve"> za radno mjesto za koje se raspisuje natječaj,</w:t>
      </w:r>
    </w:p>
    <w:p w:rsidR="00D70B3F" w:rsidRPr="001D7747" w:rsidRDefault="00D70B3F" w:rsidP="009327C4">
      <w:pPr>
        <w:pStyle w:val="Odlomakpopisa"/>
        <w:numPr>
          <w:ilvl w:val="0"/>
          <w:numId w:val="30"/>
        </w:numPr>
        <w:spacing w:after="0"/>
        <w:rPr>
          <w:rFonts w:cstheme="minorHAnsi"/>
          <w:sz w:val="24"/>
          <w:szCs w:val="24"/>
        </w:rPr>
      </w:pPr>
      <w:r w:rsidRPr="001D7747">
        <w:rPr>
          <w:rFonts w:cstheme="minorHAnsi"/>
          <w:sz w:val="24"/>
          <w:szCs w:val="24"/>
        </w:rPr>
        <w:t>naznaku</w:t>
      </w:r>
      <w:r w:rsidR="00EC3B65" w:rsidRPr="001D7747">
        <w:rPr>
          <w:rFonts w:cstheme="minorHAnsi"/>
          <w:sz w:val="24"/>
          <w:szCs w:val="24"/>
        </w:rPr>
        <w:t xml:space="preserve"> priloga/dokumentacije</w:t>
      </w:r>
      <w:r w:rsidRPr="001D7747">
        <w:rPr>
          <w:rFonts w:cstheme="minorHAnsi"/>
          <w:sz w:val="24"/>
          <w:szCs w:val="24"/>
        </w:rPr>
        <w:t xml:space="preserve"> kojom se dokazuje ispunjenost uvjeta za </w:t>
      </w:r>
      <w:r w:rsidR="00EC3B65" w:rsidRPr="001D7747">
        <w:rPr>
          <w:rFonts w:cstheme="minorHAnsi"/>
          <w:sz w:val="24"/>
          <w:szCs w:val="24"/>
        </w:rPr>
        <w:t xml:space="preserve"> </w:t>
      </w:r>
      <w:r w:rsidRPr="001D7747">
        <w:rPr>
          <w:rFonts w:cstheme="minorHAnsi"/>
          <w:sz w:val="24"/>
          <w:szCs w:val="24"/>
        </w:rPr>
        <w:t>radno</w:t>
      </w:r>
      <w:r w:rsidR="00EC3B65" w:rsidRPr="001D7747">
        <w:rPr>
          <w:rFonts w:cstheme="minorHAnsi"/>
          <w:sz w:val="24"/>
          <w:szCs w:val="24"/>
        </w:rPr>
        <w:t xml:space="preserve"> </w:t>
      </w:r>
      <w:r w:rsidRPr="001D7747">
        <w:rPr>
          <w:rFonts w:cstheme="minorHAnsi"/>
          <w:sz w:val="24"/>
          <w:szCs w:val="24"/>
        </w:rPr>
        <w:t xml:space="preserve">mjesto za </w:t>
      </w:r>
      <w:r w:rsidR="009327C4" w:rsidRPr="001D7747">
        <w:rPr>
          <w:rFonts w:cstheme="minorHAnsi"/>
          <w:sz w:val="24"/>
          <w:szCs w:val="24"/>
        </w:rPr>
        <w:t xml:space="preserve"> </w:t>
      </w:r>
      <w:r w:rsidRPr="001D7747">
        <w:rPr>
          <w:rFonts w:cstheme="minorHAnsi"/>
          <w:sz w:val="24"/>
          <w:szCs w:val="24"/>
        </w:rPr>
        <w:t>koje je raspisan natječaj,</w:t>
      </w:r>
    </w:p>
    <w:p w:rsidR="002F7CEC" w:rsidRPr="001D7747" w:rsidRDefault="002B6F9B" w:rsidP="009327C4">
      <w:pPr>
        <w:pStyle w:val="Odlomakpopisa"/>
        <w:numPr>
          <w:ilvl w:val="0"/>
          <w:numId w:val="30"/>
        </w:numPr>
        <w:spacing w:after="0"/>
        <w:rPr>
          <w:rFonts w:cstheme="minorHAnsi"/>
          <w:sz w:val="24"/>
          <w:szCs w:val="24"/>
        </w:rPr>
      </w:pPr>
      <w:r w:rsidRPr="001D7747">
        <w:rPr>
          <w:rFonts w:cstheme="minorHAnsi"/>
          <w:sz w:val="24"/>
          <w:szCs w:val="24"/>
        </w:rPr>
        <w:t xml:space="preserve">obvezu </w:t>
      </w:r>
      <w:r w:rsidR="0028152D">
        <w:rPr>
          <w:rFonts w:cstheme="minorHAnsi"/>
          <w:sz w:val="24"/>
          <w:szCs w:val="24"/>
        </w:rPr>
        <w:t>vrednovanja</w:t>
      </w:r>
      <w:r w:rsidRPr="001D7747">
        <w:rPr>
          <w:rFonts w:cstheme="minorHAnsi"/>
          <w:sz w:val="24"/>
          <w:szCs w:val="24"/>
        </w:rPr>
        <w:t xml:space="preserve"> kandidata,</w:t>
      </w:r>
    </w:p>
    <w:p w:rsidR="009327C4" w:rsidRPr="001D7747" w:rsidRDefault="00D70B3F" w:rsidP="009327C4">
      <w:pPr>
        <w:pStyle w:val="Odlomakpopisa"/>
        <w:numPr>
          <w:ilvl w:val="0"/>
          <w:numId w:val="30"/>
        </w:numPr>
        <w:spacing w:after="0"/>
        <w:rPr>
          <w:rFonts w:cstheme="minorHAnsi"/>
          <w:sz w:val="24"/>
          <w:szCs w:val="24"/>
        </w:rPr>
      </w:pPr>
      <w:r w:rsidRPr="001D7747">
        <w:rPr>
          <w:rFonts w:cstheme="minorHAnsi"/>
          <w:sz w:val="24"/>
          <w:szCs w:val="24"/>
        </w:rPr>
        <w:t>naznaku</w:t>
      </w:r>
      <w:r w:rsidR="001B1F2B" w:rsidRPr="001D7747">
        <w:rPr>
          <w:rFonts w:cstheme="minorHAnsi"/>
          <w:sz w:val="24"/>
          <w:szCs w:val="24"/>
        </w:rPr>
        <w:t xml:space="preserve"> zapreka za zasnivanje radnog odnosa u Školi </w:t>
      </w:r>
      <w:r w:rsidR="00EC3B65" w:rsidRPr="001D7747">
        <w:rPr>
          <w:rFonts w:cstheme="minorHAnsi"/>
          <w:sz w:val="24"/>
          <w:szCs w:val="24"/>
        </w:rPr>
        <w:t xml:space="preserve"> iz članka 106. Zakona</w:t>
      </w:r>
      <w:r w:rsidR="001B1F2B" w:rsidRPr="001D7747">
        <w:rPr>
          <w:rFonts w:cstheme="minorHAnsi"/>
          <w:sz w:val="24"/>
          <w:szCs w:val="24"/>
        </w:rPr>
        <w:t xml:space="preserve"> i nazn</w:t>
      </w:r>
      <w:r w:rsidR="002B6F9B" w:rsidRPr="001D7747">
        <w:rPr>
          <w:rFonts w:cstheme="minorHAnsi"/>
          <w:sz w:val="24"/>
          <w:szCs w:val="24"/>
        </w:rPr>
        <w:t xml:space="preserve">aku </w:t>
      </w:r>
    </w:p>
    <w:p w:rsidR="001B1F2B" w:rsidRPr="001D7747" w:rsidRDefault="002B6F9B" w:rsidP="009327C4">
      <w:pPr>
        <w:pStyle w:val="Odlomakpopisa"/>
        <w:spacing w:after="0"/>
        <w:rPr>
          <w:rFonts w:cstheme="minorHAnsi"/>
          <w:sz w:val="24"/>
          <w:szCs w:val="24"/>
        </w:rPr>
      </w:pPr>
      <w:r w:rsidRPr="001D7747">
        <w:rPr>
          <w:rFonts w:cstheme="minorHAnsi"/>
          <w:sz w:val="24"/>
          <w:szCs w:val="24"/>
        </w:rPr>
        <w:t>dokaza koji se prilaže</w:t>
      </w:r>
      <w:r w:rsidR="001B1F2B" w:rsidRPr="001D7747">
        <w:rPr>
          <w:rFonts w:cstheme="minorHAnsi"/>
          <w:sz w:val="24"/>
          <w:szCs w:val="24"/>
        </w:rPr>
        <w:t>,</w:t>
      </w:r>
    </w:p>
    <w:p w:rsidR="00D50B8A" w:rsidRPr="001D7747" w:rsidRDefault="00AD4CC9" w:rsidP="009327C4">
      <w:pPr>
        <w:pStyle w:val="Odlomakpopisa"/>
        <w:numPr>
          <w:ilvl w:val="0"/>
          <w:numId w:val="30"/>
        </w:numPr>
        <w:spacing w:after="0"/>
        <w:rPr>
          <w:rFonts w:cstheme="minorHAnsi"/>
          <w:sz w:val="24"/>
          <w:szCs w:val="24"/>
        </w:rPr>
      </w:pPr>
      <w:r w:rsidRPr="001D7747">
        <w:rPr>
          <w:rFonts w:cstheme="minorHAnsi"/>
          <w:sz w:val="24"/>
          <w:szCs w:val="24"/>
        </w:rPr>
        <w:t>napomenu da</w:t>
      </w:r>
      <w:r w:rsidR="0046533A" w:rsidRPr="001D7747">
        <w:rPr>
          <w:rFonts w:cstheme="minorHAnsi"/>
          <w:sz w:val="24"/>
          <w:szCs w:val="24"/>
        </w:rPr>
        <w:t xml:space="preserve"> je</w:t>
      </w:r>
      <w:r w:rsidRPr="001D7747">
        <w:rPr>
          <w:rFonts w:cstheme="minorHAnsi"/>
          <w:sz w:val="24"/>
          <w:szCs w:val="24"/>
        </w:rPr>
        <w:t xml:space="preserve"> kandidat koji se poziva na pravo prednosti pri zapošljavanju </w:t>
      </w:r>
      <w:r w:rsidR="00FA51D7" w:rsidRPr="001D7747">
        <w:rPr>
          <w:rFonts w:cstheme="minorHAnsi"/>
          <w:sz w:val="24"/>
          <w:szCs w:val="24"/>
        </w:rPr>
        <w:t>na temelju</w:t>
      </w:r>
      <w:r w:rsidR="00D50B8A" w:rsidRPr="001D7747">
        <w:rPr>
          <w:rFonts w:cstheme="minorHAnsi"/>
          <w:sz w:val="24"/>
          <w:szCs w:val="24"/>
        </w:rPr>
        <w:t xml:space="preserve"> </w:t>
      </w:r>
      <w:r w:rsidR="00FA51D7" w:rsidRPr="001D7747">
        <w:rPr>
          <w:rFonts w:cstheme="minorHAnsi"/>
          <w:sz w:val="24"/>
          <w:szCs w:val="24"/>
        </w:rPr>
        <w:t>posebnog zakona obvezan</w:t>
      </w:r>
      <w:r w:rsidR="00D50B8A" w:rsidRPr="001D7747">
        <w:rPr>
          <w:rFonts w:cstheme="minorHAnsi"/>
          <w:sz w:val="24"/>
          <w:szCs w:val="24"/>
        </w:rPr>
        <w:t xml:space="preserve"> uz prijavu priložiti svu propisanu dokumentaciju prema posebnom zakonu,</w:t>
      </w:r>
    </w:p>
    <w:p w:rsidR="00D50B8A" w:rsidRPr="001D7747" w:rsidRDefault="0046533A" w:rsidP="009327C4">
      <w:pPr>
        <w:pStyle w:val="Odlomakpopisa"/>
        <w:numPr>
          <w:ilvl w:val="0"/>
          <w:numId w:val="30"/>
        </w:numPr>
        <w:spacing w:after="0"/>
        <w:rPr>
          <w:rFonts w:cstheme="minorHAnsi"/>
          <w:sz w:val="24"/>
          <w:szCs w:val="24"/>
        </w:rPr>
      </w:pPr>
      <w:r w:rsidRPr="001D7747">
        <w:rPr>
          <w:rFonts w:cstheme="minorHAnsi"/>
          <w:sz w:val="24"/>
          <w:szCs w:val="24"/>
        </w:rPr>
        <w:t xml:space="preserve">naznaku poveznice </w:t>
      </w:r>
      <w:r w:rsidR="002B6F9B" w:rsidRPr="001D7747">
        <w:rPr>
          <w:rFonts w:cstheme="minorHAnsi"/>
          <w:sz w:val="24"/>
          <w:szCs w:val="24"/>
        </w:rPr>
        <w:t xml:space="preserve"> na internetskoj stranici Ministarstva hrvatskih branitelja </w:t>
      </w:r>
      <w:r w:rsidRPr="001D7747">
        <w:rPr>
          <w:rFonts w:cstheme="minorHAnsi"/>
          <w:sz w:val="24"/>
          <w:szCs w:val="24"/>
        </w:rPr>
        <w:t xml:space="preserve">na kojoj </w:t>
      </w:r>
      <w:r w:rsidR="002B6F9B" w:rsidRPr="001D7747">
        <w:rPr>
          <w:rFonts w:cstheme="minorHAnsi"/>
          <w:sz w:val="24"/>
          <w:szCs w:val="24"/>
        </w:rPr>
        <w:t xml:space="preserve">su </w:t>
      </w:r>
      <w:r w:rsidR="009327C4" w:rsidRPr="001D7747">
        <w:rPr>
          <w:rFonts w:cstheme="minorHAnsi"/>
          <w:sz w:val="24"/>
          <w:szCs w:val="24"/>
        </w:rPr>
        <w:t xml:space="preserve"> </w:t>
      </w:r>
      <w:r w:rsidR="002B6F9B" w:rsidRPr="001D7747">
        <w:rPr>
          <w:rFonts w:cstheme="minorHAnsi"/>
          <w:sz w:val="24"/>
          <w:szCs w:val="24"/>
        </w:rPr>
        <w:t>navedeni dokazi potrebni za os</w:t>
      </w:r>
      <w:r w:rsidR="009327C4" w:rsidRPr="001D7747">
        <w:rPr>
          <w:rFonts w:cstheme="minorHAnsi"/>
          <w:sz w:val="24"/>
          <w:szCs w:val="24"/>
        </w:rPr>
        <w:t xml:space="preserve">tvarivanje prava prednosti pri </w:t>
      </w:r>
      <w:r w:rsidR="002B6F9B" w:rsidRPr="001D7747">
        <w:rPr>
          <w:rFonts w:cstheme="minorHAnsi"/>
          <w:sz w:val="24"/>
          <w:szCs w:val="24"/>
        </w:rPr>
        <w:t xml:space="preserve">zapošljavanju na temelju Zakona o hrvatskim braniteljima iz Domovinskog rata i njihovih obitelji, </w:t>
      </w:r>
    </w:p>
    <w:p w:rsidR="00D50B8A" w:rsidRPr="001D7747" w:rsidRDefault="00D50B8A" w:rsidP="009327C4">
      <w:pPr>
        <w:pStyle w:val="Odlomakpopisa"/>
        <w:numPr>
          <w:ilvl w:val="0"/>
          <w:numId w:val="30"/>
        </w:numPr>
        <w:spacing w:after="0"/>
        <w:rPr>
          <w:rFonts w:cstheme="minorHAnsi"/>
          <w:sz w:val="24"/>
          <w:szCs w:val="24"/>
        </w:rPr>
      </w:pPr>
      <w:r w:rsidRPr="001D7747">
        <w:rPr>
          <w:rFonts w:cstheme="minorHAnsi"/>
          <w:sz w:val="24"/>
          <w:szCs w:val="24"/>
        </w:rPr>
        <w:t>naznaku da će se kandidatom prijavljenim na natječaj smatrati samo osoba koja podnese pravodobnu i potpunu prijavu te ispunjava formalne uvjete iz natječaja</w:t>
      </w:r>
      <w:r w:rsidR="000618DA" w:rsidRPr="001D7747">
        <w:rPr>
          <w:rFonts w:cstheme="minorHAnsi"/>
          <w:sz w:val="24"/>
          <w:szCs w:val="24"/>
        </w:rPr>
        <w:t>,</w:t>
      </w:r>
    </w:p>
    <w:p w:rsidR="002B6F9B" w:rsidRPr="001D7747" w:rsidRDefault="002B6F9B" w:rsidP="009327C4">
      <w:pPr>
        <w:pStyle w:val="Odlomakpopisa"/>
        <w:numPr>
          <w:ilvl w:val="0"/>
          <w:numId w:val="30"/>
        </w:numPr>
        <w:spacing w:after="0"/>
        <w:rPr>
          <w:rFonts w:cstheme="minorHAnsi"/>
          <w:sz w:val="24"/>
          <w:szCs w:val="24"/>
        </w:rPr>
      </w:pPr>
      <w:r w:rsidRPr="001D7747">
        <w:rPr>
          <w:rFonts w:cstheme="minorHAnsi"/>
          <w:sz w:val="24"/>
          <w:szCs w:val="24"/>
        </w:rPr>
        <w:t>rok za podnošenje prijava,</w:t>
      </w:r>
    </w:p>
    <w:p w:rsidR="002B6F9B" w:rsidRPr="001D7747" w:rsidRDefault="002B6F9B" w:rsidP="009327C4">
      <w:pPr>
        <w:pStyle w:val="Odlomakpopisa"/>
        <w:numPr>
          <w:ilvl w:val="0"/>
          <w:numId w:val="30"/>
        </w:numPr>
        <w:spacing w:after="0"/>
        <w:rPr>
          <w:rFonts w:cstheme="minorHAnsi"/>
          <w:sz w:val="24"/>
          <w:szCs w:val="24"/>
        </w:rPr>
      </w:pPr>
      <w:r w:rsidRPr="001D7747">
        <w:rPr>
          <w:rFonts w:cstheme="minorHAnsi"/>
          <w:sz w:val="24"/>
          <w:szCs w:val="24"/>
        </w:rPr>
        <w:lastRenderedPageBreak/>
        <w:t>naznaku da se na natječaj mogu javiti osobe oba spola,</w:t>
      </w:r>
    </w:p>
    <w:p w:rsidR="002B6F9B" w:rsidRPr="001D7747" w:rsidRDefault="002B6F9B" w:rsidP="009327C4">
      <w:pPr>
        <w:pStyle w:val="Odlomakpopisa"/>
        <w:numPr>
          <w:ilvl w:val="0"/>
          <w:numId w:val="30"/>
        </w:numPr>
        <w:spacing w:after="0"/>
        <w:rPr>
          <w:rFonts w:cstheme="minorHAnsi"/>
          <w:sz w:val="24"/>
          <w:szCs w:val="24"/>
        </w:rPr>
      </w:pPr>
      <w:r w:rsidRPr="001D7747">
        <w:rPr>
          <w:rFonts w:cstheme="minorHAnsi"/>
          <w:sz w:val="24"/>
          <w:szCs w:val="24"/>
        </w:rPr>
        <w:t>naznaku  web-stranice Škole n</w:t>
      </w:r>
      <w:r w:rsidR="00725BC0" w:rsidRPr="001D7747">
        <w:rPr>
          <w:rFonts w:cstheme="minorHAnsi"/>
          <w:sz w:val="24"/>
          <w:szCs w:val="24"/>
        </w:rPr>
        <w:t>a kojoj će se objaviti</w:t>
      </w:r>
      <w:r w:rsidR="00272464" w:rsidRPr="001D7747">
        <w:rPr>
          <w:rFonts w:cstheme="minorHAnsi"/>
          <w:sz w:val="24"/>
          <w:szCs w:val="24"/>
        </w:rPr>
        <w:t xml:space="preserve"> područje povjere, pravni i drugi izvori za pripremu kandidata za testiranje,</w:t>
      </w:r>
      <w:r w:rsidR="00725BC0" w:rsidRPr="001D7747">
        <w:rPr>
          <w:rFonts w:cstheme="minorHAnsi"/>
          <w:sz w:val="24"/>
          <w:szCs w:val="24"/>
        </w:rPr>
        <w:t xml:space="preserve"> vrijeme</w:t>
      </w:r>
      <w:r w:rsidR="00272464" w:rsidRPr="001D7747">
        <w:rPr>
          <w:rFonts w:cstheme="minorHAnsi"/>
          <w:sz w:val="24"/>
          <w:szCs w:val="24"/>
        </w:rPr>
        <w:t xml:space="preserve"> i </w:t>
      </w:r>
      <w:r w:rsidRPr="001D7747">
        <w:rPr>
          <w:rFonts w:cstheme="minorHAnsi"/>
          <w:sz w:val="24"/>
          <w:szCs w:val="24"/>
        </w:rPr>
        <w:t>mjesto održavanja testiranja</w:t>
      </w:r>
      <w:r w:rsidR="00272464" w:rsidRPr="001D7747">
        <w:rPr>
          <w:rFonts w:cstheme="minorHAnsi"/>
          <w:sz w:val="24"/>
          <w:szCs w:val="24"/>
        </w:rPr>
        <w:t xml:space="preserve"> </w:t>
      </w:r>
      <w:r w:rsidR="00725BC0" w:rsidRPr="001D7747">
        <w:rPr>
          <w:rFonts w:cstheme="minorHAnsi"/>
          <w:sz w:val="24"/>
          <w:szCs w:val="24"/>
        </w:rPr>
        <w:t xml:space="preserve"> te</w:t>
      </w:r>
      <w:r w:rsidRPr="001D7747">
        <w:rPr>
          <w:rFonts w:cstheme="minorHAnsi"/>
          <w:sz w:val="24"/>
          <w:szCs w:val="24"/>
        </w:rPr>
        <w:t xml:space="preserve"> rok za objavu</w:t>
      </w:r>
      <w:r w:rsidR="00272464" w:rsidRPr="001D7747">
        <w:rPr>
          <w:rFonts w:cstheme="minorHAnsi"/>
          <w:sz w:val="24"/>
          <w:szCs w:val="24"/>
        </w:rPr>
        <w:t xml:space="preserve"> vremena i mjesta održavanja testiranja</w:t>
      </w:r>
      <w:r w:rsidRPr="001D7747">
        <w:rPr>
          <w:rFonts w:cstheme="minorHAnsi"/>
          <w:sz w:val="24"/>
          <w:szCs w:val="24"/>
        </w:rPr>
        <w:t>,</w:t>
      </w:r>
    </w:p>
    <w:p w:rsidR="009327C4" w:rsidRPr="001D7747" w:rsidRDefault="000618DA" w:rsidP="009327C4">
      <w:pPr>
        <w:pStyle w:val="Odlomakpopisa"/>
        <w:numPr>
          <w:ilvl w:val="0"/>
          <w:numId w:val="30"/>
        </w:numPr>
        <w:spacing w:after="0"/>
        <w:rPr>
          <w:rFonts w:cstheme="minorHAnsi"/>
          <w:sz w:val="24"/>
          <w:szCs w:val="24"/>
        </w:rPr>
      </w:pPr>
      <w:r w:rsidRPr="001D7747">
        <w:rPr>
          <w:rFonts w:cstheme="minorHAnsi"/>
          <w:sz w:val="24"/>
          <w:szCs w:val="24"/>
        </w:rPr>
        <w:t>naznaku  o načinu</w:t>
      </w:r>
      <w:r w:rsidR="00C02DC4" w:rsidRPr="001D7747">
        <w:rPr>
          <w:rFonts w:cstheme="minorHAnsi"/>
          <w:sz w:val="24"/>
          <w:szCs w:val="24"/>
        </w:rPr>
        <w:t xml:space="preserve"> dostavljanja prijave i </w:t>
      </w:r>
      <w:r w:rsidR="004427B5" w:rsidRPr="001D7747">
        <w:rPr>
          <w:rFonts w:cstheme="minorHAnsi"/>
          <w:sz w:val="24"/>
          <w:szCs w:val="24"/>
        </w:rPr>
        <w:t>adresu  Škole na koju se podnose prijave</w:t>
      </w:r>
      <w:r w:rsidR="00C02DC4" w:rsidRPr="001D7747">
        <w:rPr>
          <w:rFonts w:cstheme="minorHAnsi"/>
          <w:sz w:val="24"/>
          <w:szCs w:val="24"/>
        </w:rPr>
        <w:t xml:space="preserve"> s </w:t>
      </w:r>
      <w:r w:rsidR="009327C4" w:rsidRPr="001D7747">
        <w:rPr>
          <w:rFonts w:cstheme="minorHAnsi"/>
          <w:sz w:val="24"/>
          <w:szCs w:val="24"/>
        </w:rPr>
        <w:t xml:space="preserve"> </w:t>
      </w:r>
    </w:p>
    <w:p w:rsidR="00EC3B65" w:rsidRPr="001D7747" w:rsidRDefault="00C02DC4" w:rsidP="009327C4">
      <w:pPr>
        <w:pStyle w:val="Odlomakpopisa"/>
        <w:spacing w:after="0"/>
        <w:rPr>
          <w:rFonts w:cstheme="minorHAnsi"/>
          <w:sz w:val="24"/>
          <w:szCs w:val="24"/>
        </w:rPr>
      </w:pPr>
      <w:r w:rsidRPr="001D7747">
        <w:rPr>
          <w:rFonts w:cstheme="minorHAnsi"/>
          <w:sz w:val="24"/>
          <w:szCs w:val="24"/>
        </w:rPr>
        <w:t>potrebitom dokumentacijom</w:t>
      </w:r>
      <w:r w:rsidR="004427B5" w:rsidRPr="001D7747">
        <w:rPr>
          <w:rFonts w:cstheme="minorHAnsi"/>
          <w:sz w:val="24"/>
          <w:szCs w:val="24"/>
        </w:rPr>
        <w:t>,</w:t>
      </w:r>
    </w:p>
    <w:p w:rsidR="004427B5" w:rsidRPr="001D7747" w:rsidRDefault="00013C07" w:rsidP="009327C4">
      <w:pPr>
        <w:pStyle w:val="Odlomakpopisa"/>
        <w:numPr>
          <w:ilvl w:val="0"/>
          <w:numId w:val="30"/>
        </w:numPr>
        <w:spacing w:after="0"/>
        <w:rPr>
          <w:rFonts w:cstheme="minorHAnsi"/>
          <w:sz w:val="24"/>
          <w:szCs w:val="24"/>
        </w:rPr>
      </w:pPr>
      <w:r w:rsidRPr="001D7747">
        <w:rPr>
          <w:rFonts w:cstheme="minorHAnsi"/>
          <w:sz w:val="24"/>
          <w:szCs w:val="24"/>
        </w:rPr>
        <w:t>naznaku  u kojem se roku</w:t>
      </w:r>
      <w:r w:rsidR="001D7747">
        <w:rPr>
          <w:rFonts w:cstheme="minorHAnsi"/>
          <w:sz w:val="24"/>
          <w:szCs w:val="24"/>
        </w:rPr>
        <w:t xml:space="preserve"> </w:t>
      </w:r>
      <w:r w:rsidRPr="001D7747">
        <w:rPr>
          <w:rFonts w:cstheme="minorHAnsi"/>
          <w:sz w:val="24"/>
          <w:szCs w:val="24"/>
        </w:rPr>
        <w:t>obavještavaju</w:t>
      </w:r>
      <w:r w:rsidR="004427B5" w:rsidRPr="001D7747">
        <w:rPr>
          <w:rFonts w:cstheme="minorHAnsi"/>
          <w:sz w:val="24"/>
          <w:szCs w:val="24"/>
        </w:rPr>
        <w:t xml:space="preserve"> kandi</w:t>
      </w:r>
      <w:r w:rsidRPr="001D7747">
        <w:rPr>
          <w:rFonts w:cstheme="minorHAnsi"/>
          <w:sz w:val="24"/>
          <w:szCs w:val="24"/>
        </w:rPr>
        <w:t>dati</w:t>
      </w:r>
      <w:r w:rsidR="002567B7" w:rsidRPr="001D7747">
        <w:rPr>
          <w:rFonts w:cstheme="minorHAnsi"/>
          <w:sz w:val="24"/>
          <w:szCs w:val="24"/>
        </w:rPr>
        <w:t xml:space="preserve"> o rezultatima natječaja</w:t>
      </w:r>
      <w:r w:rsidRPr="001D7747">
        <w:rPr>
          <w:rFonts w:cstheme="minorHAnsi"/>
          <w:sz w:val="24"/>
          <w:szCs w:val="24"/>
        </w:rPr>
        <w:t>.</w:t>
      </w:r>
    </w:p>
    <w:p w:rsidR="00392B9D" w:rsidRPr="001D7747" w:rsidRDefault="00392B9D" w:rsidP="00392B9D">
      <w:pPr>
        <w:spacing w:after="0"/>
        <w:rPr>
          <w:rFonts w:cstheme="minorHAnsi"/>
          <w:sz w:val="24"/>
          <w:szCs w:val="24"/>
        </w:rPr>
      </w:pPr>
    </w:p>
    <w:p w:rsidR="00392B9D" w:rsidRPr="001D7747" w:rsidRDefault="00392B9D" w:rsidP="00392B9D">
      <w:pPr>
        <w:spacing w:after="0"/>
        <w:rPr>
          <w:rFonts w:cstheme="minorHAnsi"/>
          <w:sz w:val="24"/>
          <w:szCs w:val="24"/>
        </w:rPr>
      </w:pPr>
    </w:p>
    <w:p w:rsidR="00392B9D" w:rsidRPr="001D7747" w:rsidRDefault="00392B9D" w:rsidP="005B007D">
      <w:pPr>
        <w:spacing w:after="0"/>
        <w:jc w:val="center"/>
        <w:rPr>
          <w:rFonts w:cstheme="minorHAnsi"/>
          <w:b/>
          <w:i/>
          <w:sz w:val="24"/>
          <w:szCs w:val="24"/>
        </w:rPr>
      </w:pPr>
      <w:r w:rsidRPr="001D7747">
        <w:rPr>
          <w:rFonts w:cstheme="minorHAnsi"/>
          <w:b/>
          <w:i/>
          <w:sz w:val="24"/>
          <w:szCs w:val="24"/>
        </w:rPr>
        <w:t>Poništenje, ispravak i ponavljanje natječaja</w:t>
      </w:r>
    </w:p>
    <w:p w:rsidR="00FC5CA1" w:rsidRPr="001D7747" w:rsidRDefault="00FC5CA1" w:rsidP="005B007D">
      <w:pPr>
        <w:spacing w:after="0"/>
        <w:jc w:val="center"/>
        <w:rPr>
          <w:rFonts w:cstheme="minorHAnsi"/>
          <w:b/>
          <w:sz w:val="24"/>
          <w:szCs w:val="24"/>
        </w:rPr>
      </w:pPr>
    </w:p>
    <w:p w:rsidR="00392B9D" w:rsidRPr="001D7747" w:rsidRDefault="00392B9D" w:rsidP="005B007D">
      <w:pPr>
        <w:spacing w:after="0"/>
        <w:jc w:val="center"/>
        <w:rPr>
          <w:rFonts w:cstheme="minorHAnsi"/>
          <w:b/>
          <w:sz w:val="24"/>
          <w:szCs w:val="24"/>
        </w:rPr>
      </w:pPr>
      <w:r w:rsidRPr="001D7747">
        <w:rPr>
          <w:rFonts w:cstheme="minorHAnsi"/>
          <w:b/>
          <w:sz w:val="24"/>
          <w:szCs w:val="24"/>
        </w:rPr>
        <w:t>Članak</w:t>
      </w:r>
      <w:r w:rsidR="00FC5CA1" w:rsidRPr="001D7747">
        <w:rPr>
          <w:rFonts w:cstheme="minorHAnsi"/>
          <w:b/>
          <w:sz w:val="24"/>
          <w:szCs w:val="24"/>
        </w:rPr>
        <w:t xml:space="preserve"> 6.</w:t>
      </w:r>
    </w:p>
    <w:p w:rsidR="00392B9D" w:rsidRPr="001D7747" w:rsidRDefault="00392B9D" w:rsidP="00392B9D">
      <w:pPr>
        <w:pStyle w:val="Odlomakpopisa"/>
        <w:numPr>
          <w:ilvl w:val="0"/>
          <w:numId w:val="32"/>
        </w:numPr>
        <w:spacing w:after="0"/>
        <w:rPr>
          <w:rFonts w:cstheme="minorHAnsi"/>
          <w:sz w:val="24"/>
          <w:szCs w:val="24"/>
        </w:rPr>
      </w:pPr>
      <w:r w:rsidRPr="001D7747">
        <w:rPr>
          <w:rFonts w:cstheme="minorHAnsi"/>
          <w:sz w:val="24"/>
          <w:szCs w:val="24"/>
        </w:rPr>
        <w:t>Natječaj će se poništiti ako odluka o natječaju nije donesena u skladu s važećim propisima</w:t>
      </w:r>
    </w:p>
    <w:p w:rsidR="00392B9D" w:rsidRPr="001D7747" w:rsidRDefault="00392B9D" w:rsidP="00392B9D">
      <w:pPr>
        <w:pStyle w:val="Odlomakpopisa"/>
        <w:numPr>
          <w:ilvl w:val="0"/>
          <w:numId w:val="32"/>
        </w:numPr>
        <w:spacing w:after="0"/>
        <w:rPr>
          <w:rFonts w:cstheme="minorHAnsi"/>
          <w:sz w:val="24"/>
          <w:szCs w:val="24"/>
        </w:rPr>
      </w:pPr>
      <w:r w:rsidRPr="001D7747">
        <w:rPr>
          <w:rFonts w:cstheme="minorHAnsi"/>
          <w:sz w:val="24"/>
          <w:szCs w:val="24"/>
        </w:rPr>
        <w:t xml:space="preserve">Natječaj će se ispraviti ako je u natječaju </w:t>
      </w:r>
      <w:r w:rsidR="00EA086D" w:rsidRPr="001D7747">
        <w:rPr>
          <w:rFonts w:cstheme="minorHAnsi"/>
          <w:sz w:val="24"/>
          <w:szCs w:val="24"/>
        </w:rPr>
        <w:t>bila navedena greška, u kojem slučaju se rok za natječaj produžuje za osam dana.</w:t>
      </w:r>
    </w:p>
    <w:p w:rsidR="00EA086D" w:rsidRPr="001D7747" w:rsidRDefault="00EA086D" w:rsidP="00392B9D">
      <w:pPr>
        <w:pStyle w:val="Odlomakpopisa"/>
        <w:numPr>
          <w:ilvl w:val="0"/>
          <w:numId w:val="32"/>
        </w:numPr>
        <w:spacing w:after="0"/>
        <w:rPr>
          <w:rFonts w:cstheme="minorHAnsi"/>
          <w:sz w:val="24"/>
          <w:szCs w:val="24"/>
        </w:rPr>
      </w:pPr>
      <w:r w:rsidRPr="001D7747">
        <w:rPr>
          <w:rFonts w:cstheme="minorHAnsi"/>
          <w:sz w:val="24"/>
          <w:szCs w:val="24"/>
        </w:rPr>
        <w:t>Natječaj će se ponoviti ako nitko od kandidata</w:t>
      </w:r>
      <w:r w:rsidR="005B007D" w:rsidRPr="001D7747">
        <w:rPr>
          <w:rFonts w:cstheme="minorHAnsi"/>
          <w:sz w:val="24"/>
          <w:szCs w:val="24"/>
        </w:rPr>
        <w:t xml:space="preserve"> nije mogao biti izabran.</w:t>
      </w:r>
    </w:p>
    <w:p w:rsidR="005B007D" w:rsidRPr="001D7747" w:rsidRDefault="005B007D" w:rsidP="00392B9D">
      <w:pPr>
        <w:pStyle w:val="Odlomakpopisa"/>
        <w:numPr>
          <w:ilvl w:val="0"/>
          <w:numId w:val="32"/>
        </w:numPr>
        <w:spacing w:after="0"/>
        <w:rPr>
          <w:rFonts w:cstheme="minorHAnsi"/>
          <w:sz w:val="24"/>
          <w:szCs w:val="24"/>
        </w:rPr>
      </w:pPr>
      <w:r w:rsidRPr="001D7747">
        <w:rPr>
          <w:rFonts w:cstheme="minorHAnsi"/>
          <w:sz w:val="24"/>
          <w:szCs w:val="24"/>
        </w:rPr>
        <w:t>Natječaj će se također ponoviti u propisanom zakonskom roku u slučaju kada je privremeno izabran kandidat bez uvjeta jer nije bilo kandidata s traženim uvjetima.</w:t>
      </w:r>
    </w:p>
    <w:p w:rsidR="000618DA" w:rsidRPr="001D7747" w:rsidRDefault="000618DA" w:rsidP="009327C4">
      <w:pPr>
        <w:spacing w:after="0"/>
        <w:rPr>
          <w:rFonts w:cstheme="minorHAnsi"/>
          <w:sz w:val="24"/>
          <w:szCs w:val="24"/>
        </w:rPr>
      </w:pPr>
    </w:p>
    <w:p w:rsidR="00295EED" w:rsidRPr="001D7747" w:rsidRDefault="00295EED" w:rsidP="009327C4">
      <w:pPr>
        <w:spacing w:after="0"/>
        <w:rPr>
          <w:rFonts w:cstheme="minorHAnsi"/>
          <w:sz w:val="24"/>
          <w:szCs w:val="24"/>
        </w:rPr>
      </w:pPr>
    </w:p>
    <w:p w:rsidR="00295EED" w:rsidRPr="001D7747" w:rsidRDefault="00295EED" w:rsidP="00295EED">
      <w:pPr>
        <w:spacing w:after="0"/>
        <w:ind w:left="2124"/>
        <w:rPr>
          <w:rFonts w:cstheme="minorHAnsi"/>
          <w:b/>
          <w:i/>
          <w:sz w:val="24"/>
          <w:szCs w:val="24"/>
        </w:rPr>
      </w:pPr>
      <w:r w:rsidRPr="001D7747">
        <w:rPr>
          <w:rFonts w:cstheme="minorHAnsi"/>
          <w:b/>
          <w:i/>
          <w:sz w:val="24"/>
          <w:szCs w:val="24"/>
        </w:rPr>
        <w:t>Povjerenstvo za vrednovanje kandidata</w:t>
      </w:r>
    </w:p>
    <w:p w:rsidR="00A34EE4" w:rsidRPr="001D7747" w:rsidRDefault="00A34EE4" w:rsidP="001C305A">
      <w:pPr>
        <w:spacing w:after="0"/>
        <w:rPr>
          <w:rFonts w:cstheme="minorHAnsi"/>
          <w:sz w:val="24"/>
          <w:szCs w:val="24"/>
        </w:rPr>
      </w:pPr>
    </w:p>
    <w:p w:rsidR="00295EED" w:rsidRPr="001D7747" w:rsidRDefault="00295EED" w:rsidP="00295EED">
      <w:pPr>
        <w:spacing w:after="0"/>
        <w:jc w:val="center"/>
        <w:rPr>
          <w:rFonts w:cstheme="minorHAnsi"/>
          <w:b/>
          <w:sz w:val="24"/>
          <w:szCs w:val="24"/>
        </w:rPr>
      </w:pPr>
      <w:r w:rsidRPr="001D7747">
        <w:rPr>
          <w:rFonts w:cstheme="minorHAnsi"/>
          <w:b/>
          <w:sz w:val="24"/>
          <w:szCs w:val="24"/>
        </w:rPr>
        <w:t xml:space="preserve">Članak </w:t>
      </w:r>
      <w:r w:rsidR="001D7747" w:rsidRPr="001D7747">
        <w:rPr>
          <w:rFonts w:cstheme="minorHAnsi"/>
          <w:b/>
          <w:sz w:val="24"/>
          <w:szCs w:val="24"/>
        </w:rPr>
        <w:t>7</w:t>
      </w:r>
      <w:r w:rsidRPr="001D7747">
        <w:rPr>
          <w:rFonts w:cstheme="minorHAnsi"/>
          <w:b/>
          <w:sz w:val="24"/>
          <w:szCs w:val="24"/>
        </w:rPr>
        <w:t>.</w:t>
      </w:r>
    </w:p>
    <w:p w:rsidR="00295EED" w:rsidRPr="001D7747" w:rsidRDefault="00295EED" w:rsidP="00295EED">
      <w:pPr>
        <w:spacing w:after="0"/>
        <w:jc w:val="both"/>
        <w:rPr>
          <w:rFonts w:cstheme="minorHAnsi"/>
          <w:sz w:val="24"/>
          <w:szCs w:val="24"/>
        </w:rPr>
      </w:pPr>
      <w:r w:rsidRPr="001D7747">
        <w:rPr>
          <w:rFonts w:cstheme="minorHAnsi"/>
          <w:sz w:val="24"/>
          <w:szCs w:val="24"/>
        </w:rPr>
        <w:t xml:space="preserve">Nakon utvrđivanja potrebe za radnom mjestom i pribavljanja potrebnih suglasnosti ravnatelj odlukom imenuje Povjerenstvo od tri člana koje sudjeluje u procjeni i vrednovanju kandidata upućenih od ureda državne uprave odnosno kandidata prijavljenih na objavljeni natječaj. </w:t>
      </w:r>
    </w:p>
    <w:p w:rsidR="00295EED" w:rsidRPr="001D7747" w:rsidRDefault="00295EED" w:rsidP="00295EED">
      <w:pPr>
        <w:spacing w:after="0"/>
        <w:jc w:val="both"/>
        <w:rPr>
          <w:rFonts w:cstheme="minorHAnsi"/>
          <w:sz w:val="24"/>
          <w:szCs w:val="24"/>
        </w:rPr>
      </w:pPr>
      <w:r w:rsidRPr="001D7747">
        <w:rPr>
          <w:rFonts w:cstheme="minorHAnsi"/>
          <w:sz w:val="24"/>
          <w:szCs w:val="24"/>
        </w:rPr>
        <w:t>Povjerenstvo se imenuje za vrednovanje i procjenu kandidata za jedno ili više radnih mjesta.</w:t>
      </w:r>
    </w:p>
    <w:p w:rsidR="00295EED" w:rsidRPr="001D7747" w:rsidRDefault="00295EED" w:rsidP="00295EED">
      <w:pPr>
        <w:spacing w:after="0"/>
        <w:jc w:val="both"/>
        <w:rPr>
          <w:rFonts w:cstheme="minorHAnsi"/>
          <w:sz w:val="24"/>
          <w:szCs w:val="24"/>
        </w:rPr>
      </w:pPr>
      <w:r w:rsidRPr="001D7747">
        <w:rPr>
          <w:rFonts w:cstheme="minorHAnsi"/>
          <w:sz w:val="24"/>
          <w:szCs w:val="24"/>
        </w:rPr>
        <w:t>Ravnatelj Škole obavezan je član Povjerenstva i njegov predsjednik.</w:t>
      </w:r>
    </w:p>
    <w:p w:rsidR="00295EED" w:rsidRDefault="00295EED" w:rsidP="00295EED">
      <w:pPr>
        <w:spacing w:after="0"/>
        <w:jc w:val="both"/>
        <w:rPr>
          <w:rFonts w:cstheme="minorHAnsi"/>
          <w:sz w:val="24"/>
          <w:szCs w:val="24"/>
        </w:rPr>
      </w:pPr>
      <w:r w:rsidRPr="001D7747">
        <w:rPr>
          <w:rFonts w:cstheme="minorHAnsi"/>
          <w:sz w:val="24"/>
          <w:szCs w:val="24"/>
        </w:rPr>
        <w:t>Tajnik ili administrativni referent Škole sudjeluje u radu Povjerenstva na način da priprema dokumentaciju za rad Povjerenstva, piše zapisnik o radu istoga, te pruža stručnu pomoć članovim Povjerenstva prilikom utvrđivanja ispunjenosti uvjeta za određeno radno mjesto i valjanosti priložene dokumentacije ali nije član Povjerenstva i ne sudjeluje u procjeni i vrednovanju kandidata.</w:t>
      </w:r>
    </w:p>
    <w:p w:rsidR="001D7747" w:rsidRPr="001D7747" w:rsidRDefault="001D7747" w:rsidP="00295EED">
      <w:pPr>
        <w:spacing w:after="0"/>
        <w:jc w:val="both"/>
        <w:rPr>
          <w:rFonts w:cstheme="minorHAnsi"/>
          <w:sz w:val="24"/>
          <w:szCs w:val="24"/>
        </w:rPr>
      </w:pPr>
    </w:p>
    <w:p w:rsidR="00295EED" w:rsidRPr="001D7747" w:rsidRDefault="00295EED" w:rsidP="00295EED">
      <w:pPr>
        <w:spacing w:after="0"/>
        <w:rPr>
          <w:rFonts w:cstheme="minorHAnsi"/>
          <w:sz w:val="24"/>
          <w:szCs w:val="24"/>
        </w:rPr>
      </w:pPr>
    </w:p>
    <w:p w:rsidR="00295EED" w:rsidRPr="001D7747" w:rsidRDefault="001D7747" w:rsidP="00295EED">
      <w:pPr>
        <w:spacing w:after="0"/>
        <w:jc w:val="center"/>
        <w:rPr>
          <w:rFonts w:cstheme="minorHAnsi"/>
          <w:b/>
          <w:sz w:val="24"/>
          <w:szCs w:val="24"/>
        </w:rPr>
      </w:pPr>
      <w:r w:rsidRPr="001D7747">
        <w:rPr>
          <w:rFonts w:cstheme="minorHAnsi"/>
          <w:b/>
          <w:sz w:val="24"/>
          <w:szCs w:val="24"/>
        </w:rPr>
        <w:t>Članak 8</w:t>
      </w:r>
      <w:r w:rsidR="00295EED" w:rsidRPr="001D7747">
        <w:rPr>
          <w:rFonts w:cstheme="minorHAnsi"/>
          <w:b/>
          <w:sz w:val="24"/>
          <w:szCs w:val="24"/>
        </w:rPr>
        <w:t>.</w:t>
      </w:r>
    </w:p>
    <w:p w:rsidR="00295EED" w:rsidRPr="001D7747" w:rsidRDefault="00295EED" w:rsidP="00295EED">
      <w:pPr>
        <w:spacing w:after="0"/>
        <w:rPr>
          <w:rFonts w:cstheme="minorHAnsi"/>
          <w:sz w:val="24"/>
          <w:szCs w:val="24"/>
        </w:rPr>
      </w:pPr>
      <w:r w:rsidRPr="001D7747">
        <w:rPr>
          <w:rFonts w:cstheme="minorHAnsi"/>
          <w:sz w:val="24"/>
          <w:szCs w:val="24"/>
        </w:rPr>
        <w:t>Ravnatelj Škole imenuje preostala dva člana Povjerenstva iz reda radnika Škole uzimajući u obzir stručnost članova u donošenju kvalitetne procjene kandidata za određeno radno mjesto.</w:t>
      </w:r>
    </w:p>
    <w:p w:rsidR="00295EED" w:rsidRPr="001D7747" w:rsidRDefault="00295EED" w:rsidP="00295EED">
      <w:pPr>
        <w:spacing w:after="0"/>
        <w:jc w:val="both"/>
        <w:rPr>
          <w:rFonts w:cstheme="minorHAnsi"/>
          <w:sz w:val="24"/>
          <w:szCs w:val="24"/>
        </w:rPr>
      </w:pPr>
      <w:r w:rsidRPr="001D7747">
        <w:rPr>
          <w:rFonts w:cstheme="minorHAnsi"/>
          <w:sz w:val="24"/>
          <w:szCs w:val="24"/>
        </w:rPr>
        <w:t xml:space="preserve">Član Povjerenstva iz stavka 1. ovog članka ne može biti osoba koja je u sastavu Školskog odbora. </w:t>
      </w:r>
    </w:p>
    <w:p w:rsidR="00295EED" w:rsidRPr="001D7747" w:rsidRDefault="00295EED" w:rsidP="00295EED">
      <w:pPr>
        <w:spacing w:after="0"/>
        <w:rPr>
          <w:rFonts w:cstheme="minorHAnsi"/>
          <w:sz w:val="24"/>
          <w:szCs w:val="24"/>
        </w:rPr>
      </w:pPr>
      <w:r w:rsidRPr="007D48D7">
        <w:rPr>
          <w:rFonts w:cstheme="minorHAnsi"/>
          <w:sz w:val="24"/>
          <w:szCs w:val="24"/>
        </w:rPr>
        <w:lastRenderedPageBreak/>
        <w:t>Za člana povjerenstva  iz stavka 1. ovog članka može biti imenovana i osoba koja nije radnik Škole ukoliko ravnatelj procjeni da među radnicima  Škole ne postoji osoba koja može na stručan način procijeniti i vrednovati kandidata.</w:t>
      </w:r>
    </w:p>
    <w:p w:rsidR="00295EED" w:rsidRPr="001D7747" w:rsidRDefault="00295EED" w:rsidP="00295EED">
      <w:pPr>
        <w:spacing w:after="0"/>
        <w:rPr>
          <w:rFonts w:cstheme="minorHAnsi"/>
          <w:sz w:val="24"/>
          <w:szCs w:val="24"/>
        </w:rPr>
      </w:pPr>
    </w:p>
    <w:p w:rsidR="00295EED" w:rsidRPr="001D7747" w:rsidRDefault="00295EED" w:rsidP="00295EED">
      <w:pPr>
        <w:spacing w:after="0"/>
        <w:rPr>
          <w:rFonts w:cstheme="minorHAnsi"/>
          <w:sz w:val="24"/>
          <w:szCs w:val="24"/>
        </w:rPr>
      </w:pPr>
    </w:p>
    <w:p w:rsidR="00295EED" w:rsidRPr="001D7747" w:rsidRDefault="001D7747" w:rsidP="00295EED">
      <w:pPr>
        <w:spacing w:after="0"/>
        <w:jc w:val="center"/>
        <w:rPr>
          <w:rFonts w:cstheme="minorHAnsi"/>
          <w:b/>
          <w:sz w:val="24"/>
          <w:szCs w:val="24"/>
        </w:rPr>
      </w:pPr>
      <w:r w:rsidRPr="001D7747">
        <w:rPr>
          <w:rFonts w:cstheme="minorHAnsi"/>
          <w:b/>
          <w:sz w:val="24"/>
          <w:szCs w:val="24"/>
        </w:rPr>
        <w:t>Članak 9</w:t>
      </w:r>
      <w:r w:rsidR="00295EED" w:rsidRPr="001D7747">
        <w:rPr>
          <w:rFonts w:cstheme="minorHAnsi"/>
          <w:b/>
          <w:sz w:val="24"/>
          <w:szCs w:val="24"/>
        </w:rPr>
        <w:t>.</w:t>
      </w:r>
    </w:p>
    <w:p w:rsidR="00295EED" w:rsidRPr="001D7747" w:rsidRDefault="00295EED" w:rsidP="00295EED">
      <w:pPr>
        <w:spacing w:after="0"/>
        <w:jc w:val="both"/>
        <w:rPr>
          <w:rFonts w:cstheme="minorHAnsi"/>
          <w:sz w:val="24"/>
          <w:szCs w:val="24"/>
        </w:rPr>
      </w:pPr>
      <w:r w:rsidRPr="001D7747">
        <w:rPr>
          <w:rFonts w:cstheme="minorHAnsi"/>
          <w:sz w:val="24"/>
          <w:szCs w:val="24"/>
        </w:rPr>
        <w:t xml:space="preserve">Ukoliko se prije pristupanja procjeni i vrednovanju kandidata upućenih od strane ureda državne uprave odnosno prijavljenih na natječaj utvrdi da je jedan od imenovanih članova Povjerenstva sa kojim od kandidata bliži srodnik po krvi ili tazbini (roditelj, supružnik bračni ili izvanbračni, dijete, </w:t>
      </w:r>
      <w:proofErr w:type="spellStart"/>
      <w:r w:rsidRPr="001D7747">
        <w:rPr>
          <w:rFonts w:cstheme="minorHAnsi"/>
          <w:sz w:val="24"/>
          <w:szCs w:val="24"/>
        </w:rPr>
        <w:t>posvojitelj</w:t>
      </w:r>
      <w:proofErr w:type="spellEnd"/>
      <w:r w:rsidRPr="001D7747">
        <w:rPr>
          <w:rFonts w:cstheme="minorHAnsi"/>
          <w:sz w:val="24"/>
          <w:szCs w:val="24"/>
        </w:rPr>
        <w:t>, posvojenik i sl.) ravnatelj će ga izuzeti iz daljnjeg rada Povjerenstva i imenovati novog člana.</w:t>
      </w:r>
    </w:p>
    <w:p w:rsidR="00E6072D" w:rsidRPr="007D48D7" w:rsidRDefault="00295EED" w:rsidP="00295EED">
      <w:pPr>
        <w:spacing w:after="0"/>
        <w:jc w:val="both"/>
        <w:rPr>
          <w:rFonts w:cstheme="minorHAnsi"/>
          <w:sz w:val="24"/>
          <w:szCs w:val="24"/>
        </w:rPr>
      </w:pPr>
      <w:r w:rsidRPr="007D48D7">
        <w:rPr>
          <w:rFonts w:cstheme="minorHAnsi"/>
          <w:sz w:val="24"/>
          <w:szCs w:val="24"/>
        </w:rPr>
        <w:t>Ukoliko je ravnatelj u sukobu interesa iz stavka 1. ovog članka biti će izuzet iz rada Povjerenstva i u radu Povjerenstva</w:t>
      </w:r>
      <w:r w:rsidR="007D48D7" w:rsidRPr="007D48D7">
        <w:rPr>
          <w:rFonts w:cstheme="minorHAnsi"/>
          <w:sz w:val="24"/>
          <w:szCs w:val="24"/>
        </w:rPr>
        <w:t xml:space="preserve"> </w:t>
      </w:r>
      <w:r w:rsidR="00E6072D" w:rsidRPr="007D48D7">
        <w:rPr>
          <w:rFonts w:cstheme="minorHAnsi"/>
          <w:sz w:val="24"/>
          <w:szCs w:val="24"/>
        </w:rPr>
        <w:t>imenovat će zamjenu, novog člana povjerenstva – predsjednika.</w:t>
      </w:r>
    </w:p>
    <w:p w:rsidR="00295EED" w:rsidRPr="007D48D7" w:rsidRDefault="00295EED" w:rsidP="00295EED">
      <w:pPr>
        <w:spacing w:after="0"/>
        <w:rPr>
          <w:rFonts w:cstheme="minorHAnsi"/>
          <w:sz w:val="24"/>
          <w:szCs w:val="24"/>
        </w:rPr>
      </w:pPr>
    </w:p>
    <w:p w:rsidR="00295EED" w:rsidRPr="007D48D7" w:rsidRDefault="00295EED" w:rsidP="00295EED">
      <w:pPr>
        <w:spacing w:after="0"/>
        <w:rPr>
          <w:rFonts w:cstheme="minorHAnsi"/>
          <w:sz w:val="24"/>
          <w:szCs w:val="24"/>
        </w:rPr>
      </w:pPr>
    </w:p>
    <w:p w:rsidR="00295EED" w:rsidRPr="007D48D7" w:rsidRDefault="00295EED" w:rsidP="00295EED">
      <w:pPr>
        <w:spacing w:after="0"/>
        <w:jc w:val="center"/>
        <w:rPr>
          <w:rFonts w:cstheme="minorHAnsi"/>
          <w:b/>
          <w:sz w:val="24"/>
          <w:szCs w:val="24"/>
        </w:rPr>
      </w:pPr>
      <w:r w:rsidRPr="007D48D7">
        <w:rPr>
          <w:rFonts w:cstheme="minorHAnsi"/>
          <w:b/>
          <w:sz w:val="24"/>
          <w:szCs w:val="24"/>
        </w:rPr>
        <w:t>Članak</w:t>
      </w:r>
      <w:r w:rsidR="001D7747" w:rsidRPr="007D48D7">
        <w:rPr>
          <w:rFonts w:cstheme="minorHAnsi"/>
          <w:b/>
          <w:sz w:val="24"/>
          <w:szCs w:val="24"/>
        </w:rPr>
        <w:t xml:space="preserve"> 10</w:t>
      </w:r>
      <w:r w:rsidRPr="007D48D7">
        <w:rPr>
          <w:rFonts w:cstheme="minorHAnsi"/>
          <w:b/>
          <w:sz w:val="24"/>
          <w:szCs w:val="24"/>
        </w:rPr>
        <w:t>.</w:t>
      </w:r>
    </w:p>
    <w:p w:rsidR="00295EED" w:rsidRPr="007D48D7" w:rsidRDefault="00295EED" w:rsidP="00295EED">
      <w:pPr>
        <w:spacing w:after="0"/>
        <w:jc w:val="both"/>
        <w:rPr>
          <w:rFonts w:cstheme="minorHAnsi"/>
          <w:sz w:val="24"/>
          <w:szCs w:val="24"/>
        </w:rPr>
      </w:pPr>
      <w:r w:rsidRPr="007D48D7">
        <w:rPr>
          <w:rFonts w:cstheme="minorHAnsi"/>
          <w:sz w:val="24"/>
          <w:szCs w:val="24"/>
        </w:rPr>
        <w:t>Povjerenstvo utvrđuje postupak procjene i vrednovanja kandidata te područja vrednovanja za svako radno mjesto za koje su upućeni kandidati ureda državne uprave odnosno za koje je raspisan natječaj.</w:t>
      </w:r>
    </w:p>
    <w:p w:rsidR="00295EED" w:rsidRPr="007D48D7" w:rsidRDefault="00295EED" w:rsidP="00295EED">
      <w:pPr>
        <w:spacing w:after="0"/>
        <w:jc w:val="both"/>
        <w:rPr>
          <w:rFonts w:cstheme="minorHAnsi"/>
          <w:sz w:val="24"/>
          <w:szCs w:val="24"/>
        </w:rPr>
      </w:pPr>
      <w:r w:rsidRPr="007D48D7">
        <w:rPr>
          <w:rFonts w:cstheme="minorHAnsi"/>
          <w:sz w:val="24"/>
          <w:szCs w:val="24"/>
        </w:rPr>
        <w:t>Područja i postupak vrednovanja potrebno je naznačiti u natječaju za svako radno mjesto.</w:t>
      </w:r>
    </w:p>
    <w:p w:rsidR="00295EED" w:rsidRPr="007D48D7" w:rsidRDefault="00295EED" w:rsidP="00295EED">
      <w:pPr>
        <w:spacing w:after="0"/>
        <w:jc w:val="both"/>
        <w:rPr>
          <w:rFonts w:cstheme="minorHAnsi"/>
          <w:sz w:val="24"/>
          <w:szCs w:val="24"/>
        </w:rPr>
      </w:pPr>
      <w:r w:rsidRPr="007D48D7">
        <w:rPr>
          <w:rFonts w:cstheme="minorHAnsi"/>
          <w:sz w:val="24"/>
          <w:szCs w:val="24"/>
        </w:rPr>
        <w:t>Postupak vrednovanja kandidata može se sastojati od procjene dostavljene dokumentacije, uvida u životopis, razgovora s kandidatima, testiranja potrebnih kompetencija i slično, a ovisno o svakom pojedinom radnom mjestu.</w:t>
      </w:r>
    </w:p>
    <w:p w:rsidR="00295EED" w:rsidRPr="007D48D7" w:rsidRDefault="00295EED" w:rsidP="00295EED">
      <w:pPr>
        <w:spacing w:after="0"/>
        <w:jc w:val="both"/>
        <w:rPr>
          <w:rFonts w:cstheme="minorHAnsi"/>
          <w:color w:val="000000" w:themeColor="text1"/>
          <w:sz w:val="24"/>
          <w:szCs w:val="24"/>
        </w:rPr>
      </w:pPr>
      <w:r w:rsidRPr="007D48D7">
        <w:rPr>
          <w:rFonts w:cstheme="minorHAnsi"/>
          <w:color w:val="000000" w:themeColor="text1"/>
          <w:sz w:val="24"/>
          <w:szCs w:val="24"/>
        </w:rPr>
        <w:t>Prema potrebi, Povjerenstvo može zatražiti da dio vrednovanja i procjene kandidata, u ime i za račun Škole, obavi druga stručna ustanova ili tijelo.</w:t>
      </w:r>
    </w:p>
    <w:p w:rsidR="00295EED" w:rsidRPr="001D7747" w:rsidRDefault="00295EED" w:rsidP="00295EED">
      <w:pPr>
        <w:spacing w:after="0"/>
        <w:ind w:firstLine="708"/>
        <w:jc w:val="both"/>
        <w:rPr>
          <w:rFonts w:cstheme="minorHAnsi"/>
          <w:sz w:val="24"/>
          <w:szCs w:val="24"/>
        </w:rPr>
      </w:pPr>
    </w:p>
    <w:p w:rsidR="00295EED" w:rsidRPr="001D7747" w:rsidRDefault="00295EED" w:rsidP="00295EED">
      <w:pPr>
        <w:spacing w:after="0"/>
        <w:ind w:firstLine="708"/>
        <w:jc w:val="both"/>
        <w:rPr>
          <w:rFonts w:cstheme="minorHAnsi"/>
          <w:sz w:val="24"/>
          <w:szCs w:val="24"/>
        </w:rPr>
      </w:pPr>
    </w:p>
    <w:p w:rsidR="00295EED" w:rsidRPr="001D7747" w:rsidRDefault="00295EED" w:rsidP="00295EED">
      <w:pPr>
        <w:spacing w:after="0"/>
        <w:jc w:val="center"/>
        <w:rPr>
          <w:rFonts w:cstheme="minorHAnsi"/>
          <w:b/>
          <w:sz w:val="24"/>
          <w:szCs w:val="24"/>
        </w:rPr>
      </w:pPr>
      <w:r w:rsidRPr="001D7747">
        <w:rPr>
          <w:rFonts w:cstheme="minorHAnsi"/>
          <w:b/>
          <w:sz w:val="24"/>
          <w:szCs w:val="24"/>
        </w:rPr>
        <w:t xml:space="preserve">Članak </w:t>
      </w:r>
      <w:r w:rsidR="001D7747" w:rsidRPr="001D7747">
        <w:rPr>
          <w:rFonts w:cstheme="minorHAnsi"/>
          <w:b/>
          <w:sz w:val="24"/>
          <w:szCs w:val="24"/>
        </w:rPr>
        <w:t>11</w:t>
      </w:r>
      <w:r w:rsidRPr="001D7747">
        <w:rPr>
          <w:rFonts w:cstheme="minorHAnsi"/>
          <w:b/>
          <w:sz w:val="24"/>
          <w:szCs w:val="24"/>
        </w:rPr>
        <w:t>.</w:t>
      </w:r>
    </w:p>
    <w:p w:rsidR="00295EED" w:rsidRPr="001D7747" w:rsidRDefault="00295EED" w:rsidP="00295EED">
      <w:pPr>
        <w:spacing w:after="0"/>
        <w:jc w:val="both"/>
        <w:rPr>
          <w:rFonts w:cstheme="minorHAnsi"/>
          <w:sz w:val="24"/>
          <w:szCs w:val="24"/>
        </w:rPr>
      </w:pPr>
      <w:r w:rsidRPr="001D7747">
        <w:rPr>
          <w:rFonts w:cstheme="minorHAnsi"/>
          <w:sz w:val="24"/>
          <w:szCs w:val="24"/>
        </w:rPr>
        <w:t xml:space="preserve">Istekom roka za prijavu na natječaj i dostavu dokumentacije, dužnost je povjerenstva utvrditi jesu li kandidati dostavili svu potrebnu dokumentaciju, u predviđenom roku, ispunjavaju li uvjete za radno mjesto te provesti postupak vrednovanja kandidata. </w:t>
      </w:r>
    </w:p>
    <w:p w:rsidR="00295EED" w:rsidRPr="001D7747" w:rsidRDefault="00295EED" w:rsidP="00295EED">
      <w:pPr>
        <w:spacing w:after="0"/>
        <w:rPr>
          <w:rFonts w:cstheme="minorHAnsi"/>
          <w:sz w:val="24"/>
          <w:szCs w:val="24"/>
        </w:rPr>
      </w:pPr>
    </w:p>
    <w:p w:rsidR="00295EED" w:rsidRPr="001D7747" w:rsidRDefault="00295EED" w:rsidP="00295EED">
      <w:pPr>
        <w:spacing w:after="0"/>
        <w:jc w:val="center"/>
        <w:rPr>
          <w:rFonts w:cstheme="minorHAnsi"/>
          <w:b/>
          <w:sz w:val="24"/>
          <w:szCs w:val="24"/>
        </w:rPr>
      </w:pPr>
    </w:p>
    <w:p w:rsidR="00295EED" w:rsidRPr="001D7747" w:rsidRDefault="00295EED" w:rsidP="00295EED">
      <w:pPr>
        <w:spacing w:after="0"/>
        <w:jc w:val="center"/>
        <w:rPr>
          <w:rFonts w:cstheme="minorHAnsi"/>
          <w:b/>
          <w:sz w:val="24"/>
          <w:szCs w:val="24"/>
        </w:rPr>
      </w:pPr>
      <w:r w:rsidRPr="001D7747">
        <w:rPr>
          <w:rFonts w:cstheme="minorHAnsi"/>
          <w:b/>
          <w:sz w:val="24"/>
          <w:szCs w:val="24"/>
        </w:rPr>
        <w:t xml:space="preserve">Članak </w:t>
      </w:r>
      <w:r w:rsidR="001D7747" w:rsidRPr="001D7747">
        <w:rPr>
          <w:rFonts w:cstheme="minorHAnsi"/>
          <w:b/>
          <w:sz w:val="24"/>
          <w:szCs w:val="24"/>
        </w:rPr>
        <w:t>12</w:t>
      </w:r>
      <w:r w:rsidRPr="001D7747">
        <w:rPr>
          <w:rFonts w:cstheme="minorHAnsi"/>
          <w:b/>
          <w:sz w:val="24"/>
          <w:szCs w:val="24"/>
        </w:rPr>
        <w:t>.</w:t>
      </w:r>
    </w:p>
    <w:p w:rsidR="00295EED" w:rsidRPr="001D7747" w:rsidRDefault="00295EED" w:rsidP="00295EED">
      <w:pPr>
        <w:spacing w:after="0"/>
        <w:jc w:val="both"/>
        <w:rPr>
          <w:rFonts w:cstheme="minorHAnsi"/>
          <w:sz w:val="24"/>
          <w:szCs w:val="24"/>
        </w:rPr>
      </w:pPr>
      <w:r w:rsidRPr="001D7747">
        <w:rPr>
          <w:rFonts w:cstheme="minorHAnsi"/>
          <w:sz w:val="24"/>
          <w:szCs w:val="24"/>
        </w:rPr>
        <w:t>Postupak procjene i vrednovanja kandidata provodi se samo za kandidate čije su prijave dostavljene sa potpunom dokumentacijom i u roku određenom natječajem ukoliko kandidat ispunjava uvjete za radnom mjesto za koje se prijavio.</w:t>
      </w:r>
    </w:p>
    <w:p w:rsidR="00295EED" w:rsidRPr="001D7747" w:rsidRDefault="00295EED" w:rsidP="00295EED">
      <w:pPr>
        <w:spacing w:after="0"/>
        <w:jc w:val="both"/>
        <w:rPr>
          <w:rFonts w:cstheme="minorHAnsi"/>
          <w:sz w:val="24"/>
          <w:szCs w:val="24"/>
        </w:rPr>
      </w:pPr>
      <w:r w:rsidRPr="001D7747">
        <w:rPr>
          <w:rFonts w:cstheme="minorHAnsi"/>
          <w:sz w:val="24"/>
          <w:szCs w:val="24"/>
        </w:rPr>
        <w:t>Ako na natječaj za određeno radno mjesto nema prijavljenih kandidata koji su stručni odnosno ispunjavaju uvjete radnog mjesta pristupiti će se procjeni i vrednovanju nestručnih kandidata.</w:t>
      </w:r>
    </w:p>
    <w:p w:rsidR="00295EED" w:rsidRDefault="00295EED" w:rsidP="00295EED">
      <w:pPr>
        <w:spacing w:after="0"/>
        <w:rPr>
          <w:rFonts w:cstheme="minorHAnsi"/>
          <w:b/>
          <w:sz w:val="24"/>
          <w:szCs w:val="24"/>
        </w:rPr>
      </w:pPr>
    </w:p>
    <w:p w:rsidR="005A4007" w:rsidRPr="001D7747" w:rsidRDefault="005A4007" w:rsidP="00295EED">
      <w:pPr>
        <w:spacing w:after="0"/>
        <w:rPr>
          <w:rFonts w:cstheme="minorHAnsi"/>
          <w:b/>
          <w:sz w:val="24"/>
          <w:szCs w:val="24"/>
        </w:rPr>
      </w:pPr>
    </w:p>
    <w:p w:rsidR="001D7747" w:rsidRDefault="001D7747" w:rsidP="00295EED">
      <w:pPr>
        <w:spacing w:after="0"/>
        <w:rPr>
          <w:rFonts w:cstheme="minorHAnsi"/>
          <w:b/>
          <w:sz w:val="24"/>
          <w:szCs w:val="24"/>
        </w:rPr>
      </w:pPr>
    </w:p>
    <w:p w:rsidR="001D7747" w:rsidRPr="001D7747" w:rsidRDefault="001D7747" w:rsidP="001D7747">
      <w:pPr>
        <w:spacing w:after="0"/>
        <w:jc w:val="center"/>
        <w:rPr>
          <w:rFonts w:cstheme="minorHAnsi"/>
          <w:b/>
          <w:i/>
          <w:sz w:val="24"/>
          <w:szCs w:val="24"/>
        </w:rPr>
      </w:pPr>
      <w:r w:rsidRPr="001D7747">
        <w:rPr>
          <w:rFonts w:cstheme="minorHAnsi"/>
          <w:b/>
          <w:i/>
          <w:sz w:val="24"/>
          <w:szCs w:val="24"/>
        </w:rPr>
        <w:lastRenderedPageBreak/>
        <w:t>Vrednovanje kandidata</w:t>
      </w:r>
      <w:r w:rsidR="005A4007">
        <w:rPr>
          <w:rFonts w:cstheme="minorHAnsi"/>
          <w:b/>
          <w:i/>
          <w:sz w:val="24"/>
          <w:szCs w:val="24"/>
        </w:rPr>
        <w:t xml:space="preserve"> bodovanjem</w:t>
      </w:r>
    </w:p>
    <w:p w:rsidR="001D7747" w:rsidRPr="001D7747" w:rsidRDefault="001D7747" w:rsidP="00295EED">
      <w:pPr>
        <w:spacing w:after="0"/>
        <w:rPr>
          <w:rFonts w:cstheme="minorHAnsi"/>
          <w:b/>
          <w:sz w:val="24"/>
          <w:szCs w:val="24"/>
        </w:rPr>
      </w:pPr>
    </w:p>
    <w:p w:rsidR="00295EED" w:rsidRPr="001D7747" w:rsidRDefault="00295EED" w:rsidP="00295EED">
      <w:pPr>
        <w:spacing w:after="0"/>
        <w:jc w:val="center"/>
        <w:rPr>
          <w:rFonts w:cstheme="minorHAnsi"/>
          <w:b/>
          <w:sz w:val="24"/>
          <w:szCs w:val="24"/>
        </w:rPr>
      </w:pPr>
      <w:r w:rsidRPr="001D7747">
        <w:rPr>
          <w:rFonts w:cstheme="minorHAnsi"/>
          <w:b/>
          <w:sz w:val="24"/>
          <w:szCs w:val="24"/>
        </w:rPr>
        <w:t>Članak 1</w:t>
      </w:r>
      <w:r w:rsidR="001D7747" w:rsidRPr="001D7747">
        <w:rPr>
          <w:rFonts w:cstheme="minorHAnsi"/>
          <w:b/>
          <w:sz w:val="24"/>
          <w:szCs w:val="24"/>
        </w:rPr>
        <w:t>3</w:t>
      </w:r>
      <w:r w:rsidRPr="001D7747">
        <w:rPr>
          <w:rFonts w:cstheme="minorHAnsi"/>
          <w:b/>
          <w:sz w:val="24"/>
          <w:szCs w:val="24"/>
        </w:rPr>
        <w:t>.</w:t>
      </w:r>
    </w:p>
    <w:p w:rsidR="00295EED" w:rsidRPr="001D7747" w:rsidRDefault="00295EED" w:rsidP="00295EED">
      <w:pPr>
        <w:pStyle w:val="Tijeloteksta"/>
        <w:rPr>
          <w:rFonts w:asciiTheme="minorHAnsi" w:hAnsiTheme="minorHAnsi" w:cstheme="minorHAnsi"/>
          <w:bCs/>
          <w:iCs/>
        </w:rPr>
      </w:pPr>
      <w:r w:rsidRPr="001D7747">
        <w:rPr>
          <w:rFonts w:asciiTheme="minorHAnsi" w:hAnsiTheme="minorHAnsi" w:cstheme="minorHAnsi"/>
          <w:bCs/>
          <w:iCs/>
        </w:rPr>
        <w:t xml:space="preserve">Vrednovanje kandidata vrši se bodovanjem od minimalno 1 do maksimalno 10 bodova čime pojedini kandidat može steći maksimalno 10 bodova od pojedinog člana Povjerenstva odnosno ukupno 30 bodova.  </w:t>
      </w:r>
    </w:p>
    <w:p w:rsidR="00295EED" w:rsidRPr="001D7747" w:rsidRDefault="00295EED" w:rsidP="00295EED">
      <w:pPr>
        <w:pStyle w:val="box458208"/>
        <w:spacing w:beforeLines="30" w:before="72" w:beforeAutospacing="0" w:afterLines="30" w:after="72" w:afterAutospacing="0"/>
        <w:jc w:val="both"/>
        <w:textAlignment w:val="baseline"/>
        <w:rPr>
          <w:rFonts w:asciiTheme="minorHAnsi" w:hAnsiTheme="minorHAnsi" w:cstheme="minorHAnsi"/>
        </w:rPr>
      </w:pPr>
      <w:r w:rsidRPr="001D7747">
        <w:rPr>
          <w:rFonts w:asciiTheme="minorHAnsi" w:hAnsiTheme="minorHAnsi" w:cstheme="minorHAnsi"/>
        </w:rPr>
        <w:t>Nakon utvrđivanja ukupnog rezultata ostvarenog na vrednovanju Povjerenstvo utvrđuje listu najbolje rangiranih kandidata.</w:t>
      </w:r>
    </w:p>
    <w:p w:rsidR="00295EED" w:rsidRPr="001D7747" w:rsidRDefault="00295EED" w:rsidP="00295EED">
      <w:pPr>
        <w:spacing w:after="0"/>
        <w:jc w:val="both"/>
        <w:rPr>
          <w:rFonts w:cstheme="minorHAnsi"/>
          <w:sz w:val="24"/>
          <w:szCs w:val="24"/>
        </w:rPr>
      </w:pPr>
      <w:r w:rsidRPr="001D7747">
        <w:rPr>
          <w:rFonts w:cstheme="minorHAnsi"/>
          <w:sz w:val="24"/>
          <w:szCs w:val="24"/>
        </w:rPr>
        <w:t xml:space="preserve">Ravnatelj, na temelju provedenog vrednovanja Povjerenstva,  predlaže zapošljavanje najbolje rangiranog kandidata sa liste Povjerenstva Školskom odboru. </w:t>
      </w:r>
    </w:p>
    <w:p w:rsidR="00295EED" w:rsidRPr="001D7747" w:rsidRDefault="00295EED" w:rsidP="00295EED">
      <w:pPr>
        <w:pStyle w:val="box458208"/>
        <w:spacing w:beforeLines="30" w:before="72" w:beforeAutospacing="0" w:afterLines="30" w:after="72" w:afterAutospacing="0"/>
        <w:jc w:val="both"/>
        <w:textAlignment w:val="baseline"/>
        <w:rPr>
          <w:rFonts w:asciiTheme="minorHAnsi" w:hAnsiTheme="minorHAnsi" w:cstheme="minorHAnsi"/>
        </w:rPr>
      </w:pPr>
      <w:r w:rsidRPr="001D7747">
        <w:rPr>
          <w:rFonts w:asciiTheme="minorHAnsi" w:hAnsiTheme="minorHAnsi" w:cstheme="minorHAnsi"/>
        </w:rPr>
        <w:t>Ako su dva ili više kandidata ostvarili najveći broj bodova vrednovanjem ravnatelj predlaže jednog od njih za zapošljavanje Školskom odboru.</w:t>
      </w:r>
    </w:p>
    <w:p w:rsidR="00295EED" w:rsidRPr="001D7747" w:rsidRDefault="00295EED" w:rsidP="00295EED">
      <w:pPr>
        <w:pStyle w:val="box458208"/>
        <w:spacing w:beforeLines="30" w:before="72" w:beforeAutospacing="0" w:afterLines="30" w:after="72" w:afterAutospacing="0"/>
        <w:jc w:val="both"/>
        <w:textAlignment w:val="baseline"/>
        <w:rPr>
          <w:rFonts w:asciiTheme="minorHAnsi" w:hAnsiTheme="minorHAnsi" w:cstheme="minorHAnsi"/>
        </w:rPr>
      </w:pPr>
      <w:r w:rsidRPr="001D7747">
        <w:rPr>
          <w:rFonts w:asciiTheme="minorHAnsi" w:hAnsiTheme="minorHAnsi" w:cstheme="minorHAnsi"/>
        </w:rPr>
        <w:t>Ukoliko je jedan ili više kandidata koji su ostvarili jednak najveći broj bodova osoba koja ostvaruje prednost pri zapošljavanju prema posebnom propisu ravnatelj predlaže  kandidata koji ostvaruje prednost pri zapošljavanju prema posebnom propisu odnosno jednog od njih  ako ih je više.</w:t>
      </w:r>
    </w:p>
    <w:p w:rsidR="00295EED" w:rsidRPr="001D7747" w:rsidRDefault="00295EED" w:rsidP="00295EED">
      <w:pPr>
        <w:spacing w:after="0"/>
        <w:jc w:val="both"/>
        <w:rPr>
          <w:rFonts w:cstheme="minorHAnsi"/>
          <w:sz w:val="24"/>
          <w:szCs w:val="24"/>
        </w:rPr>
      </w:pPr>
    </w:p>
    <w:p w:rsidR="001D7747" w:rsidRDefault="005A4007" w:rsidP="005A4007">
      <w:pPr>
        <w:spacing w:after="0"/>
        <w:jc w:val="center"/>
        <w:rPr>
          <w:rFonts w:cstheme="minorHAnsi"/>
          <w:b/>
          <w:i/>
          <w:sz w:val="24"/>
          <w:szCs w:val="24"/>
        </w:rPr>
      </w:pPr>
      <w:r w:rsidRPr="005A4007">
        <w:rPr>
          <w:rFonts w:cstheme="minorHAnsi"/>
          <w:b/>
          <w:i/>
          <w:sz w:val="24"/>
          <w:szCs w:val="24"/>
        </w:rPr>
        <w:t>Zapisnik</w:t>
      </w:r>
    </w:p>
    <w:p w:rsidR="00FC5F14" w:rsidRDefault="00FC5F14" w:rsidP="005A4007">
      <w:pPr>
        <w:spacing w:after="0"/>
        <w:jc w:val="center"/>
        <w:rPr>
          <w:rFonts w:cstheme="minorHAnsi"/>
          <w:b/>
          <w:i/>
          <w:sz w:val="24"/>
          <w:szCs w:val="24"/>
        </w:rPr>
      </w:pPr>
    </w:p>
    <w:p w:rsidR="00295EED" w:rsidRPr="001D7747" w:rsidRDefault="00295EED" w:rsidP="00295EED">
      <w:pPr>
        <w:spacing w:after="0"/>
        <w:jc w:val="center"/>
        <w:rPr>
          <w:rFonts w:cstheme="minorHAnsi"/>
          <w:b/>
          <w:sz w:val="24"/>
          <w:szCs w:val="24"/>
        </w:rPr>
      </w:pPr>
      <w:r w:rsidRPr="001D7747">
        <w:rPr>
          <w:rFonts w:cstheme="minorHAnsi"/>
          <w:b/>
          <w:sz w:val="24"/>
          <w:szCs w:val="24"/>
        </w:rPr>
        <w:t>Članak 1</w:t>
      </w:r>
      <w:r w:rsidR="001D7747" w:rsidRPr="001D7747">
        <w:rPr>
          <w:rFonts w:cstheme="minorHAnsi"/>
          <w:b/>
          <w:sz w:val="24"/>
          <w:szCs w:val="24"/>
        </w:rPr>
        <w:t>4</w:t>
      </w:r>
      <w:r w:rsidRPr="001D7747">
        <w:rPr>
          <w:rFonts w:cstheme="minorHAnsi"/>
          <w:b/>
          <w:sz w:val="24"/>
          <w:szCs w:val="24"/>
        </w:rPr>
        <w:t>.</w:t>
      </w:r>
    </w:p>
    <w:p w:rsidR="00295EED" w:rsidRPr="001D7747" w:rsidRDefault="00295EED" w:rsidP="00295EED">
      <w:pPr>
        <w:spacing w:after="0"/>
        <w:jc w:val="both"/>
        <w:rPr>
          <w:rFonts w:cstheme="minorHAnsi"/>
          <w:sz w:val="24"/>
          <w:szCs w:val="24"/>
        </w:rPr>
      </w:pPr>
      <w:r w:rsidRPr="001D7747">
        <w:rPr>
          <w:rFonts w:cstheme="minorHAnsi"/>
          <w:sz w:val="24"/>
          <w:szCs w:val="24"/>
        </w:rPr>
        <w:t>Nakon izvršene procjene i vrednovanja kandidata članovi Povjerenstva potpisuju zapisnik u kojem se navode imena i prezimena kandidata, stečena stručna sprema, dostavljena dokumentacija, pravovremenost i potpunost prijave, te zaključak Povjerenstva o provedenoj procjeni i vrednovanju kandidata.</w:t>
      </w:r>
    </w:p>
    <w:p w:rsidR="00295EED" w:rsidRPr="001D7747" w:rsidRDefault="00295EED" w:rsidP="00295EED">
      <w:pPr>
        <w:spacing w:after="0"/>
        <w:jc w:val="both"/>
        <w:rPr>
          <w:rFonts w:cstheme="minorHAnsi"/>
          <w:sz w:val="24"/>
          <w:szCs w:val="24"/>
        </w:rPr>
      </w:pPr>
      <w:r w:rsidRPr="001D7747">
        <w:rPr>
          <w:rFonts w:cstheme="minorHAnsi"/>
          <w:sz w:val="24"/>
          <w:szCs w:val="24"/>
        </w:rPr>
        <w:t>Zapisnik se pohranjuje u pismohranu škole sa zaprimljenom dokumentacijom kandidata.</w:t>
      </w:r>
    </w:p>
    <w:p w:rsidR="00295EED" w:rsidRDefault="00295EED" w:rsidP="00295EED">
      <w:pPr>
        <w:spacing w:after="0"/>
        <w:jc w:val="both"/>
        <w:rPr>
          <w:rFonts w:cstheme="minorHAnsi"/>
          <w:sz w:val="24"/>
          <w:szCs w:val="24"/>
        </w:rPr>
      </w:pPr>
    </w:p>
    <w:p w:rsidR="00FC5F14" w:rsidRPr="001D7747" w:rsidRDefault="00FC5F14" w:rsidP="00295EED">
      <w:pPr>
        <w:spacing w:after="0"/>
        <w:jc w:val="both"/>
        <w:rPr>
          <w:rFonts w:cstheme="minorHAnsi"/>
          <w:sz w:val="24"/>
          <w:szCs w:val="24"/>
        </w:rPr>
      </w:pPr>
    </w:p>
    <w:p w:rsidR="00295EED" w:rsidRPr="001D7747" w:rsidRDefault="00295EED" w:rsidP="00295EED">
      <w:pPr>
        <w:spacing w:after="0"/>
        <w:jc w:val="center"/>
        <w:rPr>
          <w:rFonts w:cstheme="minorHAnsi"/>
          <w:b/>
          <w:sz w:val="24"/>
          <w:szCs w:val="24"/>
        </w:rPr>
      </w:pPr>
      <w:r w:rsidRPr="001D7747">
        <w:rPr>
          <w:rFonts w:cstheme="minorHAnsi"/>
          <w:b/>
          <w:sz w:val="24"/>
          <w:szCs w:val="24"/>
        </w:rPr>
        <w:t>Članak 1</w:t>
      </w:r>
      <w:r w:rsidR="001D7747" w:rsidRPr="001D7747">
        <w:rPr>
          <w:rFonts w:cstheme="minorHAnsi"/>
          <w:b/>
          <w:sz w:val="24"/>
          <w:szCs w:val="24"/>
        </w:rPr>
        <w:t>5</w:t>
      </w:r>
      <w:r w:rsidRPr="001D7747">
        <w:rPr>
          <w:rFonts w:cstheme="minorHAnsi"/>
          <w:b/>
          <w:sz w:val="24"/>
          <w:szCs w:val="24"/>
        </w:rPr>
        <w:t>.</w:t>
      </w:r>
    </w:p>
    <w:p w:rsidR="00295EED" w:rsidRPr="00FC5F14" w:rsidRDefault="00295EED" w:rsidP="00295EED">
      <w:pPr>
        <w:spacing w:after="0"/>
        <w:jc w:val="both"/>
        <w:rPr>
          <w:rFonts w:cstheme="minorHAnsi"/>
          <w:sz w:val="24"/>
          <w:szCs w:val="24"/>
        </w:rPr>
      </w:pPr>
      <w:r w:rsidRPr="00FC5F14">
        <w:rPr>
          <w:rFonts w:cstheme="minorHAnsi"/>
          <w:sz w:val="24"/>
          <w:szCs w:val="24"/>
        </w:rPr>
        <w:t xml:space="preserve">Ovaj Pravilnik stupa na snagu danom objave na oglasnoj ploči i web stranici Škole, a nakon </w:t>
      </w:r>
      <w:r w:rsidR="00E6072D">
        <w:rPr>
          <w:rFonts w:cstheme="minorHAnsi"/>
          <w:sz w:val="24"/>
          <w:szCs w:val="24"/>
        </w:rPr>
        <w:t xml:space="preserve">dobivanja </w:t>
      </w:r>
      <w:r w:rsidRPr="00FC5F14">
        <w:rPr>
          <w:rFonts w:cstheme="minorHAnsi"/>
          <w:sz w:val="24"/>
          <w:szCs w:val="24"/>
        </w:rPr>
        <w:t xml:space="preserve">suglasnosti </w:t>
      </w:r>
      <w:r w:rsidR="00E6072D">
        <w:rPr>
          <w:rFonts w:cstheme="minorHAnsi"/>
          <w:sz w:val="24"/>
          <w:szCs w:val="24"/>
        </w:rPr>
        <w:t>U</w:t>
      </w:r>
      <w:r w:rsidRPr="00FC5F14">
        <w:rPr>
          <w:rFonts w:cstheme="minorHAnsi"/>
          <w:sz w:val="24"/>
          <w:szCs w:val="24"/>
        </w:rPr>
        <w:t>reda državne uprave sukladno članku 107. stavku 9. Zakona o odgoju i obrazovanju u osnovnoj i srednjoj školi.</w:t>
      </w:r>
    </w:p>
    <w:p w:rsidR="00295EED" w:rsidRPr="00FC5F14" w:rsidRDefault="00295EED" w:rsidP="00295EED">
      <w:pPr>
        <w:spacing w:after="0"/>
        <w:ind w:firstLine="708"/>
        <w:jc w:val="both"/>
        <w:rPr>
          <w:rFonts w:cstheme="minorHAnsi"/>
          <w:sz w:val="24"/>
          <w:szCs w:val="24"/>
        </w:rPr>
      </w:pPr>
    </w:p>
    <w:p w:rsidR="00295EED" w:rsidRPr="00FC5F14" w:rsidRDefault="00295EED" w:rsidP="00295EED">
      <w:pPr>
        <w:spacing w:after="0"/>
        <w:rPr>
          <w:rFonts w:cstheme="minorHAnsi"/>
          <w:sz w:val="24"/>
          <w:szCs w:val="24"/>
        </w:rPr>
      </w:pPr>
      <w:r w:rsidRPr="00FC5F14">
        <w:rPr>
          <w:rFonts w:cstheme="minorHAnsi"/>
          <w:sz w:val="24"/>
          <w:szCs w:val="24"/>
        </w:rPr>
        <w:t>KLASA: 003-05/1</w:t>
      </w:r>
      <w:r w:rsidR="001D7747" w:rsidRPr="00FC5F14">
        <w:rPr>
          <w:rFonts w:cstheme="minorHAnsi"/>
          <w:sz w:val="24"/>
          <w:szCs w:val="24"/>
        </w:rPr>
        <w:t>9</w:t>
      </w:r>
      <w:r w:rsidRPr="00FC5F14">
        <w:rPr>
          <w:rFonts w:cstheme="minorHAnsi"/>
          <w:sz w:val="24"/>
          <w:szCs w:val="24"/>
        </w:rPr>
        <w:t>-01/9</w:t>
      </w:r>
    </w:p>
    <w:p w:rsidR="00295EED" w:rsidRPr="00FC5F14" w:rsidRDefault="00295EED" w:rsidP="00295EED">
      <w:pPr>
        <w:spacing w:after="0"/>
        <w:rPr>
          <w:rFonts w:cstheme="minorHAnsi"/>
          <w:sz w:val="24"/>
          <w:szCs w:val="24"/>
        </w:rPr>
      </w:pPr>
      <w:r w:rsidRPr="00FC5F14">
        <w:rPr>
          <w:rFonts w:cstheme="minorHAnsi"/>
          <w:sz w:val="24"/>
          <w:szCs w:val="24"/>
        </w:rPr>
        <w:t>URBROJ: 2103-69-04-1</w:t>
      </w:r>
      <w:r w:rsidR="001D7747" w:rsidRPr="00FC5F14">
        <w:rPr>
          <w:rFonts w:cstheme="minorHAnsi"/>
          <w:sz w:val="24"/>
          <w:szCs w:val="24"/>
        </w:rPr>
        <w:t>9</w:t>
      </w:r>
      <w:r w:rsidRPr="00FC5F14">
        <w:rPr>
          <w:rFonts w:cstheme="minorHAnsi"/>
          <w:sz w:val="24"/>
          <w:szCs w:val="24"/>
        </w:rPr>
        <w:t>-2</w:t>
      </w:r>
    </w:p>
    <w:p w:rsidR="007C6C6F" w:rsidRPr="00FC5F14" w:rsidRDefault="009513D0" w:rsidP="00295EED">
      <w:pPr>
        <w:spacing w:after="0"/>
        <w:rPr>
          <w:rFonts w:cstheme="minorHAnsi"/>
          <w:sz w:val="24"/>
          <w:szCs w:val="24"/>
        </w:rPr>
      </w:pPr>
      <w:r>
        <w:rPr>
          <w:rFonts w:cstheme="minorHAnsi"/>
          <w:sz w:val="24"/>
          <w:szCs w:val="24"/>
        </w:rPr>
        <w:t>Daruvar, 5</w:t>
      </w:r>
      <w:r w:rsidR="007C6C6F" w:rsidRPr="00FC5F14">
        <w:rPr>
          <w:rFonts w:cstheme="minorHAnsi"/>
          <w:sz w:val="24"/>
          <w:szCs w:val="24"/>
        </w:rPr>
        <w:t xml:space="preserve">. </w:t>
      </w:r>
      <w:r>
        <w:rPr>
          <w:rFonts w:cstheme="minorHAnsi"/>
          <w:sz w:val="24"/>
          <w:szCs w:val="24"/>
        </w:rPr>
        <w:t>travnja</w:t>
      </w:r>
      <w:r w:rsidR="007C6C6F" w:rsidRPr="00FC5F14">
        <w:rPr>
          <w:rFonts w:cstheme="minorHAnsi"/>
          <w:sz w:val="24"/>
          <w:szCs w:val="24"/>
        </w:rPr>
        <w:t xml:space="preserve"> 2019.</w:t>
      </w:r>
    </w:p>
    <w:p w:rsidR="007C6C6F" w:rsidRPr="00FC5F14" w:rsidRDefault="005B14A0" w:rsidP="00E44EC7">
      <w:pPr>
        <w:spacing w:after="0"/>
        <w:rPr>
          <w:rFonts w:cstheme="minorHAnsi"/>
          <w:b/>
          <w:noProof/>
          <w:sz w:val="24"/>
          <w:szCs w:val="24"/>
          <w:lang w:eastAsia="hr-HR"/>
        </w:rPr>
      </w:pPr>
      <w:r w:rsidRPr="00FC5F14">
        <w:rPr>
          <w:rFonts w:cstheme="minorHAnsi"/>
          <w:b/>
          <w:noProof/>
          <w:sz w:val="24"/>
          <w:szCs w:val="24"/>
        </w:rPr>
        <w:t xml:space="preserve">                   </w:t>
      </w:r>
    </w:p>
    <w:p w:rsidR="00FC5F14" w:rsidRPr="00FC5F14" w:rsidRDefault="00FC5F14" w:rsidP="00E44EC7">
      <w:pPr>
        <w:spacing w:after="0"/>
        <w:rPr>
          <w:rFonts w:cstheme="minorHAnsi"/>
          <w:noProof/>
          <w:sz w:val="24"/>
          <w:szCs w:val="24"/>
          <w:lang w:eastAsia="hr-HR"/>
        </w:rPr>
      </w:pPr>
      <w:r w:rsidRPr="00FC5F14">
        <w:rPr>
          <w:rFonts w:cstheme="minorHAnsi"/>
          <w:noProof/>
          <w:sz w:val="24"/>
          <w:szCs w:val="24"/>
          <w:lang w:eastAsia="hr-HR"/>
        </w:rPr>
        <w:t>Ravnateljica:                                                                                    Predsjednik Školskog odbora:</w:t>
      </w:r>
    </w:p>
    <w:p w:rsidR="00FC5F14" w:rsidRPr="00FC5F14" w:rsidRDefault="00FC5F14" w:rsidP="00E44EC7">
      <w:pPr>
        <w:spacing w:after="0"/>
        <w:rPr>
          <w:rFonts w:cstheme="minorHAnsi"/>
          <w:noProof/>
          <w:sz w:val="24"/>
          <w:szCs w:val="24"/>
          <w:lang w:eastAsia="hr-HR"/>
        </w:rPr>
      </w:pPr>
      <w:r w:rsidRPr="00FC5F14">
        <w:rPr>
          <w:rFonts w:cstheme="minorHAnsi"/>
          <w:noProof/>
          <w:sz w:val="24"/>
          <w:szCs w:val="24"/>
          <w:lang w:eastAsia="hr-HR"/>
        </w:rPr>
        <w:t>Romana Herout, prof.</w:t>
      </w:r>
      <w:r w:rsidRPr="00FC5F14">
        <w:rPr>
          <w:rFonts w:cstheme="minorHAnsi"/>
          <w:noProof/>
          <w:sz w:val="24"/>
          <w:szCs w:val="24"/>
          <w:lang w:eastAsia="hr-HR"/>
        </w:rPr>
        <w:tab/>
      </w:r>
      <w:r w:rsidRPr="00FC5F14">
        <w:rPr>
          <w:rFonts w:cstheme="minorHAnsi"/>
          <w:noProof/>
          <w:sz w:val="24"/>
          <w:szCs w:val="24"/>
          <w:lang w:eastAsia="hr-HR"/>
        </w:rPr>
        <w:tab/>
      </w:r>
      <w:r w:rsidRPr="00FC5F14">
        <w:rPr>
          <w:rFonts w:cstheme="minorHAnsi"/>
          <w:noProof/>
          <w:sz w:val="24"/>
          <w:szCs w:val="24"/>
          <w:lang w:eastAsia="hr-HR"/>
        </w:rPr>
        <w:tab/>
      </w:r>
      <w:r w:rsidRPr="00FC5F14">
        <w:rPr>
          <w:rFonts w:cstheme="minorHAnsi"/>
          <w:noProof/>
          <w:sz w:val="24"/>
          <w:szCs w:val="24"/>
          <w:lang w:eastAsia="hr-HR"/>
        </w:rPr>
        <w:tab/>
      </w:r>
      <w:r w:rsidRPr="00FC5F14">
        <w:rPr>
          <w:rFonts w:cstheme="minorHAnsi"/>
          <w:noProof/>
          <w:sz w:val="24"/>
          <w:szCs w:val="24"/>
          <w:lang w:eastAsia="hr-HR"/>
        </w:rPr>
        <w:tab/>
        <w:t xml:space="preserve">  Emir Sulik, prof.</w:t>
      </w:r>
    </w:p>
    <w:p w:rsidR="001D7747" w:rsidRPr="00FC5F14" w:rsidRDefault="00FC5F14" w:rsidP="005B14A0">
      <w:pPr>
        <w:spacing w:after="0"/>
        <w:rPr>
          <w:rFonts w:cstheme="minorHAnsi"/>
          <w:sz w:val="24"/>
          <w:szCs w:val="24"/>
        </w:rPr>
      </w:pPr>
      <w:r w:rsidRPr="00FC5F14">
        <w:rPr>
          <w:rFonts w:cstheme="minorHAnsi"/>
          <w:noProof/>
          <w:sz w:val="24"/>
          <w:szCs w:val="24"/>
          <w:lang w:eastAsia="hr-HR"/>
        </w:rPr>
        <w:t>______________________</w:t>
      </w:r>
      <w:r w:rsidRPr="00FC5F14">
        <w:rPr>
          <w:rFonts w:cstheme="minorHAnsi"/>
          <w:noProof/>
          <w:sz w:val="24"/>
          <w:szCs w:val="24"/>
          <w:lang w:eastAsia="hr-HR"/>
        </w:rPr>
        <w:tab/>
      </w:r>
      <w:r w:rsidRPr="00FC5F14">
        <w:rPr>
          <w:rFonts w:cstheme="minorHAnsi"/>
          <w:noProof/>
          <w:sz w:val="24"/>
          <w:szCs w:val="24"/>
          <w:lang w:eastAsia="hr-HR"/>
        </w:rPr>
        <w:tab/>
      </w:r>
      <w:r w:rsidRPr="00FC5F14">
        <w:rPr>
          <w:rFonts w:cstheme="minorHAnsi"/>
          <w:noProof/>
          <w:sz w:val="24"/>
          <w:szCs w:val="24"/>
          <w:lang w:eastAsia="hr-HR"/>
        </w:rPr>
        <w:tab/>
      </w:r>
      <w:r w:rsidRPr="00FC5F14">
        <w:rPr>
          <w:rFonts w:cstheme="minorHAnsi"/>
          <w:noProof/>
          <w:sz w:val="24"/>
          <w:szCs w:val="24"/>
          <w:lang w:eastAsia="hr-HR"/>
        </w:rPr>
        <w:tab/>
        <w:t xml:space="preserve">         </w:t>
      </w:r>
      <w:r>
        <w:rPr>
          <w:rFonts w:cstheme="minorHAnsi"/>
          <w:noProof/>
          <w:sz w:val="24"/>
          <w:szCs w:val="24"/>
          <w:lang w:eastAsia="hr-HR"/>
        </w:rPr>
        <w:t xml:space="preserve">      </w:t>
      </w:r>
      <w:r w:rsidRPr="00FC5F14">
        <w:rPr>
          <w:rFonts w:cstheme="minorHAnsi"/>
          <w:noProof/>
          <w:sz w:val="24"/>
          <w:szCs w:val="24"/>
          <w:lang w:eastAsia="hr-HR"/>
        </w:rPr>
        <w:t xml:space="preserve"> _________________________</w:t>
      </w:r>
    </w:p>
    <w:p w:rsidR="00FC5F14" w:rsidRDefault="00FC5F14" w:rsidP="001D7747">
      <w:pPr>
        <w:spacing w:after="0"/>
        <w:rPr>
          <w:rFonts w:cstheme="minorHAnsi"/>
          <w:sz w:val="24"/>
          <w:szCs w:val="24"/>
        </w:rPr>
      </w:pPr>
    </w:p>
    <w:p w:rsidR="00FC5F14" w:rsidRDefault="00FC5F14" w:rsidP="001D7747">
      <w:pPr>
        <w:spacing w:after="0"/>
        <w:rPr>
          <w:rFonts w:cstheme="minorHAnsi"/>
          <w:sz w:val="24"/>
          <w:szCs w:val="24"/>
        </w:rPr>
      </w:pPr>
    </w:p>
    <w:p w:rsidR="00FC5CA1" w:rsidRPr="001D7747" w:rsidRDefault="001D7747" w:rsidP="00327981">
      <w:pPr>
        <w:spacing w:after="0"/>
        <w:rPr>
          <w:rFonts w:cstheme="minorHAnsi"/>
          <w:sz w:val="24"/>
          <w:szCs w:val="24"/>
        </w:rPr>
      </w:pPr>
      <w:r w:rsidRPr="001D7747">
        <w:rPr>
          <w:rFonts w:cstheme="minorHAnsi"/>
          <w:sz w:val="24"/>
          <w:szCs w:val="24"/>
        </w:rPr>
        <w:t xml:space="preserve">Pravilnik je objavljen na oglasnoj ploči i web stranici Škole dana </w:t>
      </w:r>
      <w:r w:rsidR="009A1CEE">
        <w:rPr>
          <w:rFonts w:cstheme="minorHAnsi"/>
          <w:sz w:val="24"/>
          <w:szCs w:val="24"/>
        </w:rPr>
        <w:t>05. travnja 2019.</w:t>
      </w:r>
      <w:bookmarkStart w:id="0" w:name="_GoBack"/>
      <w:bookmarkEnd w:id="0"/>
    </w:p>
    <w:sectPr w:rsidR="00FC5CA1" w:rsidRPr="001D7747" w:rsidSect="00FC5F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5B" w:rsidRDefault="00D76B5B" w:rsidP="000A75EC">
      <w:pPr>
        <w:spacing w:after="0" w:line="240" w:lineRule="auto"/>
      </w:pPr>
      <w:r>
        <w:separator/>
      </w:r>
    </w:p>
  </w:endnote>
  <w:endnote w:type="continuationSeparator" w:id="0">
    <w:p w:rsidR="00D76B5B" w:rsidRDefault="00D76B5B"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D7" w:rsidRDefault="008201D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912858"/>
      <w:docPartObj>
        <w:docPartGallery w:val="Page Numbers (Bottom of Page)"/>
        <w:docPartUnique/>
      </w:docPartObj>
    </w:sdtPr>
    <w:sdtEndPr/>
    <w:sdtContent>
      <w:p w:rsidR="008201D7" w:rsidRDefault="008201D7">
        <w:pPr>
          <w:pStyle w:val="Podnoje"/>
          <w:jc w:val="center"/>
        </w:pPr>
        <w:r>
          <w:fldChar w:fldCharType="begin"/>
        </w:r>
        <w:r>
          <w:instrText>PAGE   \* MERGEFORMAT</w:instrText>
        </w:r>
        <w:r>
          <w:fldChar w:fldCharType="separate"/>
        </w:r>
        <w:r w:rsidR="009A1CEE">
          <w:rPr>
            <w:noProof/>
          </w:rPr>
          <w:t>5</w:t>
        </w:r>
        <w:r>
          <w:fldChar w:fldCharType="end"/>
        </w:r>
      </w:p>
    </w:sdtContent>
  </w:sdt>
  <w:p w:rsidR="008201D7" w:rsidRDefault="008201D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D7" w:rsidRDefault="008201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5B" w:rsidRDefault="00D76B5B" w:rsidP="000A75EC">
      <w:pPr>
        <w:spacing w:after="0" w:line="240" w:lineRule="auto"/>
      </w:pPr>
      <w:r>
        <w:separator/>
      </w:r>
    </w:p>
  </w:footnote>
  <w:footnote w:type="continuationSeparator" w:id="0">
    <w:p w:rsidR="00D76B5B" w:rsidRDefault="00D76B5B" w:rsidP="000A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D7" w:rsidRDefault="008201D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D7" w:rsidRDefault="008201D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D7" w:rsidRDefault="008201D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713"/>
    <w:multiLevelType w:val="hybridMultilevel"/>
    <w:tmpl w:val="16A8823C"/>
    <w:lvl w:ilvl="0" w:tplc="B45CB8B8">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403090"/>
    <w:multiLevelType w:val="hybridMultilevel"/>
    <w:tmpl w:val="5EEC1912"/>
    <w:lvl w:ilvl="0" w:tplc="7BAAAEFA">
      <w:numFmt w:val="bullet"/>
      <w:lvlText w:val="-"/>
      <w:lvlJc w:val="left"/>
      <w:pPr>
        <w:ind w:left="495" w:hanging="360"/>
      </w:pPr>
      <w:rPr>
        <w:rFonts w:ascii="Times New Roman" w:eastAsiaTheme="minorHAnsi" w:hAnsi="Times New Roman" w:cs="Times New Roman"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2" w15:restartNumberingAfterBreak="0">
    <w:nsid w:val="0F3754B4"/>
    <w:multiLevelType w:val="hybridMultilevel"/>
    <w:tmpl w:val="0CF0BAAA"/>
    <w:lvl w:ilvl="0" w:tplc="EA568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0008A9"/>
    <w:multiLevelType w:val="hybridMultilevel"/>
    <w:tmpl w:val="A79A5C64"/>
    <w:lvl w:ilvl="0" w:tplc="F322FE44">
      <w:start w:val="1"/>
      <w:numFmt w:val="lowerLetter"/>
      <w:lvlText w:val="%1)"/>
      <w:lvlJc w:val="left"/>
      <w:pPr>
        <w:ind w:left="1146" w:hanging="360"/>
      </w:pPr>
      <w:rPr>
        <w:rFonts w:ascii="Times New Roman" w:eastAsia="Times New Roman" w:hAnsi="Times New Roman" w:cs="Times New Roman"/>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15:restartNumberingAfterBreak="0">
    <w:nsid w:val="1762387E"/>
    <w:multiLevelType w:val="hybridMultilevel"/>
    <w:tmpl w:val="ABBE1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23365F"/>
    <w:multiLevelType w:val="hybridMultilevel"/>
    <w:tmpl w:val="58089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60798C"/>
    <w:multiLevelType w:val="hybridMultilevel"/>
    <w:tmpl w:val="1EBA3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8049BF"/>
    <w:multiLevelType w:val="hybridMultilevel"/>
    <w:tmpl w:val="DC38E606"/>
    <w:lvl w:ilvl="0" w:tplc="BD9CA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B012A5"/>
    <w:multiLevelType w:val="hybridMultilevel"/>
    <w:tmpl w:val="AAE46BB2"/>
    <w:lvl w:ilvl="0" w:tplc="86169F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15:restartNumberingAfterBreak="0">
    <w:nsid w:val="1C564E1F"/>
    <w:multiLevelType w:val="hybridMultilevel"/>
    <w:tmpl w:val="6B66A014"/>
    <w:lvl w:ilvl="0" w:tplc="442A75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4772F4"/>
    <w:multiLevelType w:val="hybridMultilevel"/>
    <w:tmpl w:val="DB780C40"/>
    <w:lvl w:ilvl="0" w:tplc="6C36BA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B81316"/>
    <w:multiLevelType w:val="hybridMultilevel"/>
    <w:tmpl w:val="A6442F38"/>
    <w:lvl w:ilvl="0" w:tplc="59AA2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E438C8"/>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911AD2"/>
    <w:multiLevelType w:val="hybridMultilevel"/>
    <w:tmpl w:val="2D185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B2250C"/>
    <w:multiLevelType w:val="hybridMultilevel"/>
    <w:tmpl w:val="F8FA1FD8"/>
    <w:lvl w:ilvl="0" w:tplc="37308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0D35F4"/>
    <w:multiLevelType w:val="hybridMultilevel"/>
    <w:tmpl w:val="1598BD5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15:restartNumberingAfterBreak="0">
    <w:nsid w:val="38A2693F"/>
    <w:multiLevelType w:val="hybridMultilevel"/>
    <w:tmpl w:val="B7B64812"/>
    <w:lvl w:ilvl="0" w:tplc="0888A1B2">
      <w:numFmt w:val="bullet"/>
      <w:lvlText w:val="-"/>
      <w:lvlJc w:val="left"/>
      <w:pPr>
        <w:ind w:left="1068" w:hanging="360"/>
      </w:pPr>
      <w:rPr>
        <w:rFonts w:ascii="Verdana" w:eastAsiaTheme="minorHAnsi" w:hAnsi="Verdan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9D96EB7"/>
    <w:multiLevelType w:val="multilevel"/>
    <w:tmpl w:val="8F7C2526"/>
    <w:lvl w:ilvl="0">
      <w:start w:val="1"/>
      <w:numFmt w:val="upperRoman"/>
      <w:lvlText w:val="%1."/>
      <w:lvlJc w:val="left"/>
      <w:pPr>
        <w:ind w:left="1080" w:hanging="720"/>
      </w:pPr>
      <w:rPr>
        <w:rFonts w:hint="default"/>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7E230E"/>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C3036D"/>
    <w:multiLevelType w:val="hybridMultilevel"/>
    <w:tmpl w:val="9E9A02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324BF9"/>
    <w:multiLevelType w:val="hybridMultilevel"/>
    <w:tmpl w:val="7CE25DF2"/>
    <w:lvl w:ilvl="0" w:tplc="7F0EAA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3D04D5"/>
    <w:multiLevelType w:val="hybridMultilevel"/>
    <w:tmpl w:val="517EBF22"/>
    <w:lvl w:ilvl="0" w:tplc="ED9E6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196A1D"/>
    <w:multiLevelType w:val="hybridMultilevel"/>
    <w:tmpl w:val="4DD40DD6"/>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053137"/>
    <w:multiLevelType w:val="hybridMultilevel"/>
    <w:tmpl w:val="2FB8F966"/>
    <w:lvl w:ilvl="0" w:tplc="6E1EE544">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1684B24"/>
    <w:multiLevelType w:val="hybridMultilevel"/>
    <w:tmpl w:val="9468C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F074A"/>
    <w:multiLevelType w:val="hybridMultilevel"/>
    <w:tmpl w:val="F364E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886728"/>
    <w:multiLevelType w:val="hybridMultilevel"/>
    <w:tmpl w:val="149C1CAE"/>
    <w:lvl w:ilvl="0" w:tplc="B1744B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160111"/>
    <w:multiLevelType w:val="hybridMultilevel"/>
    <w:tmpl w:val="D156842A"/>
    <w:lvl w:ilvl="0" w:tplc="81D44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D5653B1"/>
    <w:multiLevelType w:val="hybridMultilevel"/>
    <w:tmpl w:val="ED16E39C"/>
    <w:lvl w:ilvl="0" w:tplc="FE4065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2AEA"/>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42E5557"/>
    <w:multiLevelType w:val="hybridMultilevel"/>
    <w:tmpl w:val="D892123A"/>
    <w:lvl w:ilvl="0" w:tplc="BCC41F96">
      <w:start w:val="1"/>
      <w:numFmt w:val="lowerLetter"/>
      <w:lvlText w:val="%1)"/>
      <w:lvlJc w:val="left"/>
      <w:pPr>
        <w:ind w:left="1220" w:hanging="360"/>
      </w:pPr>
      <w:rPr>
        <w:rFonts w:ascii="Times New Roman" w:eastAsiaTheme="minorHAnsi" w:hAnsi="Times New Roman" w:cs="Times New Roman"/>
      </w:rPr>
    </w:lvl>
    <w:lvl w:ilvl="1" w:tplc="041A0003" w:tentative="1">
      <w:start w:val="1"/>
      <w:numFmt w:val="bullet"/>
      <w:lvlText w:val="o"/>
      <w:lvlJc w:val="left"/>
      <w:pPr>
        <w:ind w:left="1940" w:hanging="360"/>
      </w:pPr>
      <w:rPr>
        <w:rFonts w:ascii="Courier New" w:hAnsi="Courier New" w:cs="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cs="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cs="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32" w15:restartNumberingAfterBreak="0">
    <w:nsid w:val="74CF0386"/>
    <w:multiLevelType w:val="hybridMultilevel"/>
    <w:tmpl w:val="DAEE94D8"/>
    <w:lvl w:ilvl="0" w:tplc="2392E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2D5700"/>
    <w:multiLevelType w:val="hybridMultilevel"/>
    <w:tmpl w:val="DA0CA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4A2F75"/>
    <w:multiLevelType w:val="hybridMultilevel"/>
    <w:tmpl w:val="B35A223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5" w15:restartNumberingAfterBreak="0">
    <w:nsid w:val="7F664102"/>
    <w:multiLevelType w:val="hybridMultilevel"/>
    <w:tmpl w:val="096A73A8"/>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0"/>
  </w:num>
  <w:num w:numId="5">
    <w:abstractNumId w:val="11"/>
  </w:num>
  <w:num w:numId="6">
    <w:abstractNumId w:val="20"/>
  </w:num>
  <w:num w:numId="7">
    <w:abstractNumId w:val="12"/>
  </w:num>
  <w:num w:numId="8">
    <w:abstractNumId w:val="21"/>
  </w:num>
  <w:num w:numId="9">
    <w:abstractNumId w:val="28"/>
  </w:num>
  <w:num w:numId="10">
    <w:abstractNumId w:val="15"/>
  </w:num>
  <w:num w:numId="11">
    <w:abstractNumId w:val="24"/>
  </w:num>
  <w:num w:numId="12">
    <w:abstractNumId w:val="10"/>
  </w:num>
  <w:num w:numId="13">
    <w:abstractNumId w:val="7"/>
  </w:num>
  <w:num w:numId="14">
    <w:abstractNumId w:val="32"/>
  </w:num>
  <w:num w:numId="15">
    <w:abstractNumId w:val="27"/>
  </w:num>
  <w:num w:numId="16">
    <w:abstractNumId w:val="9"/>
  </w:num>
  <w:num w:numId="17">
    <w:abstractNumId w:val="31"/>
  </w:num>
  <w:num w:numId="18">
    <w:abstractNumId w:val="23"/>
  </w:num>
  <w:num w:numId="19">
    <w:abstractNumId w:val="35"/>
  </w:num>
  <w:num w:numId="20">
    <w:abstractNumId w:val="16"/>
  </w:num>
  <w:num w:numId="21">
    <w:abstractNumId w:val="34"/>
  </w:num>
  <w:num w:numId="22">
    <w:abstractNumId w:val="22"/>
  </w:num>
  <w:num w:numId="23">
    <w:abstractNumId w:val="19"/>
  </w:num>
  <w:num w:numId="24">
    <w:abstractNumId w:val="26"/>
  </w:num>
  <w:num w:numId="25">
    <w:abstractNumId w:val="30"/>
  </w:num>
  <w:num w:numId="26">
    <w:abstractNumId w:val="13"/>
  </w:num>
  <w:num w:numId="27">
    <w:abstractNumId w:val="1"/>
  </w:num>
  <w:num w:numId="28">
    <w:abstractNumId w:val="4"/>
  </w:num>
  <w:num w:numId="29">
    <w:abstractNumId w:val="6"/>
  </w:num>
  <w:num w:numId="30">
    <w:abstractNumId w:val="33"/>
  </w:num>
  <w:num w:numId="31">
    <w:abstractNumId w:val="14"/>
  </w:num>
  <w:num w:numId="32">
    <w:abstractNumId w:val="25"/>
  </w:num>
  <w:num w:numId="33">
    <w:abstractNumId w:val="17"/>
  </w:num>
  <w:num w:numId="34">
    <w:abstractNumId w:val="29"/>
  </w:num>
  <w:num w:numId="35">
    <w:abstractNumId w:val="8"/>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0F"/>
    <w:rsid w:val="000028B7"/>
    <w:rsid w:val="0000665D"/>
    <w:rsid w:val="0000678F"/>
    <w:rsid w:val="00007F22"/>
    <w:rsid w:val="00012B25"/>
    <w:rsid w:val="00013C07"/>
    <w:rsid w:val="0003092B"/>
    <w:rsid w:val="000405BF"/>
    <w:rsid w:val="00040DF8"/>
    <w:rsid w:val="000545DD"/>
    <w:rsid w:val="0005711F"/>
    <w:rsid w:val="00057571"/>
    <w:rsid w:val="000618DA"/>
    <w:rsid w:val="00063215"/>
    <w:rsid w:val="000712EA"/>
    <w:rsid w:val="000723E4"/>
    <w:rsid w:val="000728F0"/>
    <w:rsid w:val="000811EA"/>
    <w:rsid w:val="00083808"/>
    <w:rsid w:val="00090F46"/>
    <w:rsid w:val="00093AD6"/>
    <w:rsid w:val="000A2380"/>
    <w:rsid w:val="000A26C3"/>
    <w:rsid w:val="000A3241"/>
    <w:rsid w:val="000A4957"/>
    <w:rsid w:val="000A75EC"/>
    <w:rsid w:val="000B0D04"/>
    <w:rsid w:val="000B1E0C"/>
    <w:rsid w:val="000B3728"/>
    <w:rsid w:val="000B4A8F"/>
    <w:rsid w:val="000C77FF"/>
    <w:rsid w:val="000D5D90"/>
    <w:rsid w:val="000D60FC"/>
    <w:rsid w:val="000E4816"/>
    <w:rsid w:val="000E52E5"/>
    <w:rsid w:val="000E5F8A"/>
    <w:rsid w:val="000F0077"/>
    <w:rsid w:val="00100EA3"/>
    <w:rsid w:val="0010624D"/>
    <w:rsid w:val="001073B1"/>
    <w:rsid w:val="00107A0D"/>
    <w:rsid w:val="0011125D"/>
    <w:rsid w:val="0011310C"/>
    <w:rsid w:val="001214D8"/>
    <w:rsid w:val="001246AD"/>
    <w:rsid w:val="00132556"/>
    <w:rsid w:val="00135652"/>
    <w:rsid w:val="0014101A"/>
    <w:rsid w:val="00146E22"/>
    <w:rsid w:val="001505B2"/>
    <w:rsid w:val="00156E9C"/>
    <w:rsid w:val="00160364"/>
    <w:rsid w:val="0016520C"/>
    <w:rsid w:val="00171C7E"/>
    <w:rsid w:val="0017206D"/>
    <w:rsid w:val="00173109"/>
    <w:rsid w:val="001733A8"/>
    <w:rsid w:val="00174F33"/>
    <w:rsid w:val="00175B7F"/>
    <w:rsid w:val="00180FC4"/>
    <w:rsid w:val="00186058"/>
    <w:rsid w:val="00186851"/>
    <w:rsid w:val="0018767D"/>
    <w:rsid w:val="00190EC2"/>
    <w:rsid w:val="00192E5C"/>
    <w:rsid w:val="001955E9"/>
    <w:rsid w:val="001B1F2B"/>
    <w:rsid w:val="001B5397"/>
    <w:rsid w:val="001B5FE0"/>
    <w:rsid w:val="001C305A"/>
    <w:rsid w:val="001C583D"/>
    <w:rsid w:val="001D0571"/>
    <w:rsid w:val="001D0D58"/>
    <w:rsid w:val="001D7747"/>
    <w:rsid w:val="001E0A51"/>
    <w:rsid w:val="001E2D67"/>
    <w:rsid w:val="001E3E0C"/>
    <w:rsid w:val="001E405A"/>
    <w:rsid w:val="001E70D5"/>
    <w:rsid w:val="001E7D08"/>
    <w:rsid w:val="001F5EC6"/>
    <w:rsid w:val="001F7E2E"/>
    <w:rsid w:val="00202333"/>
    <w:rsid w:val="00205BD3"/>
    <w:rsid w:val="00206AFC"/>
    <w:rsid w:val="0022012C"/>
    <w:rsid w:val="002213FF"/>
    <w:rsid w:val="00221974"/>
    <w:rsid w:val="0022457F"/>
    <w:rsid w:val="0023356B"/>
    <w:rsid w:val="00233B65"/>
    <w:rsid w:val="00240F77"/>
    <w:rsid w:val="002567B7"/>
    <w:rsid w:val="00261E45"/>
    <w:rsid w:val="00262797"/>
    <w:rsid w:val="002657B8"/>
    <w:rsid w:val="00272464"/>
    <w:rsid w:val="002727B4"/>
    <w:rsid w:val="0028152D"/>
    <w:rsid w:val="00290636"/>
    <w:rsid w:val="00291383"/>
    <w:rsid w:val="00291C5B"/>
    <w:rsid w:val="0029396A"/>
    <w:rsid w:val="00295EED"/>
    <w:rsid w:val="002A1B4E"/>
    <w:rsid w:val="002A2555"/>
    <w:rsid w:val="002A3B87"/>
    <w:rsid w:val="002A4C9B"/>
    <w:rsid w:val="002A579A"/>
    <w:rsid w:val="002B1AFE"/>
    <w:rsid w:val="002B6F9B"/>
    <w:rsid w:val="002C0D4C"/>
    <w:rsid w:val="002C123F"/>
    <w:rsid w:val="002C16BA"/>
    <w:rsid w:val="002C3DF3"/>
    <w:rsid w:val="002D247C"/>
    <w:rsid w:val="002F1CE6"/>
    <w:rsid w:val="002F2625"/>
    <w:rsid w:val="002F717A"/>
    <w:rsid w:val="002F7CEC"/>
    <w:rsid w:val="00300942"/>
    <w:rsid w:val="00301423"/>
    <w:rsid w:val="00306A8F"/>
    <w:rsid w:val="0030742E"/>
    <w:rsid w:val="00311135"/>
    <w:rsid w:val="003111C0"/>
    <w:rsid w:val="00315F94"/>
    <w:rsid w:val="00316829"/>
    <w:rsid w:val="003245F5"/>
    <w:rsid w:val="00325896"/>
    <w:rsid w:val="00327981"/>
    <w:rsid w:val="00331851"/>
    <w:rsid w:val="00335499"/>
    <w:rsid w:val="003356EF"/>
    <w:rsid w:val="00337B80"/>
    <w:rsid w:val="00353B90"/>
    <w:rsid w:val="0035436C"/>
    <w:rsid w:val="003572F9"/>
    <w:rsid w:val="00357D8C"/>
    <w:rsid w:val="00361E53"/>
    <w:rsid w:val="00362CC8"/>
    <w:rsid w:val="003633CF"/>
    <w:rsid w:val="003650BD"/>
    <w:rsid w:val="003717F3"/>
    <w:rsid w:val="003723ED"/>
    <w:rsid w:val="003776D6"/>
    <w:rsid w:val="003846B5"/>
    <w:rsid w:val="003853F2"/>
    <w:rsid w:val="003857E1"/>
    <w:rsid w:val="00385F5D"/>
    <w:rsid w:val="0038716C"/>
    <w:rsid w:val="00392B9D"/>
    <w:rsid w:val="003A2385"/>
    <w:rsid w:val="003A6028"/>
    <w:rsid w:val="003B12E0"/>
    <w:rsid w:val="003B1411"/>
    <w:rsid w:val="003B5761"/>
    <w:rsid w:val="003B58B8"/>
    <w:rsid w:val="003B594C"/>
    <w:rsid w:val="003D0532"/>
    <w:rsid w:val="003D6CE3"/>
    <w:rsid w:val="003E518C"/>
    <w:rsid w:val="003F0F39"/>
    <w:rsid w:val="003F102B"/>
    <w:rsid w:val="003F1B47"/>
    <w:rsid w:val="003F64B5"/>
    <w:rsid w:val="003F6E44"/>
    <w:rsid w:val="003F7DFE"/>
    <w:rsid w:val="00405A5D"/>
    <w:rsid w:val="004073E0"/>
    <w:rsid w:val="00422ECD"/>
    <w:rsid w:val="004314C8"/>
    <w:rsid w:val="00436D19"/>
    <w:rsid w:val="004427B5"/>
    <w:rsid w:val="00444575"/>
    <w:rsid w:val="004450C1"/>
    <w:rsid w:val="00455157"/>
    <w:rsid w:val="00455C18"/>
    <w:rsid w:val="004568F0"/>
    <w:rsid w:val="00461C95"/>
    <w:rsid w:val="0046533A"/>
    <w:rsid w:val="00475A8D"/>
    <w:rsid w:val="0048246E"/>
    <w:rsid w:val="00492051"/>
    <w:rsid w:val="00494923"/>
    <w:rsid w:val="00495873"/>
    <w:rsid w:val="004A1068"/>
    <w:rsid w:val="004A6A4F"/>
    <w:rsid w:val="004B3575"/>
    <w:rsid w:val="004C76C2"/>
    <w:rsid w:val="004C7E5C"/>
    <w:rsid w:val="004D0C82"/>
    <w:rsid w:val="004D11DC"/>
    <w:rsid w:val="004D5953"/>
    <w:rsid w:val="004F02F9"/>
    <w:rsid w:val="004F2348"/>
    <w:rsid w:val="004F55FD"/>
    <w:rsid w:val="004F59BE"/>
    <w:rsid w:val="004F6D26"/>
    <w:rsid w:val="004F7BCB"/>
    <w:rsid w:val="00502CE8"/>
    <w:rsid w:val="00512B5F"/>
    <w:rsid w:val="00514E56"/>
    <w:rsid w:val="005244D6"/>
    <w:rsid w:val="005301EB"/>
    <w:rsid w:val="00530D0A"/>
    <w:rsid w:val="00531226"/>
    <w:rsid w:val="0053717A"/>
    <w:rsid w:val="00541721"/>
    <w:rsid w:val="005466BF"/>
    <w:rsid w:val="005477AF"/>
    <w:rsid w:val="005523D3"/>
    <w:rsid w:val="005565BD"/>
    <w:rsid w:val="00561A89"/>
    <w:rsid w:val="00563F6B"/>
    <w:rsid w:val="00565636"/>
    <w:rsid w:val="00582C72"/>
    <w:rsid w:val="0059073D"/>
    <w:rsid w:val="00590B47"/>
    <w:rsid w:val="005943A9"/>
    <w:rsid w:val="00596E85"/>
    <w:rsid w:val="005A10CC"/>
    <w:rsid w:val="005A3FEA"/>
    <w:rsid w:val="005A4007"/>
    <w:rsid w:val="005A4D13"/>
    <w:rsid w:val="005B007D"/>
    <w:rsid w:val="005B14A0"/>
    <w:rsid w:val="005B2615"/>
    <w:rsid w:val="005C2E2E"/>
    <w:rsid w:val="005C32A8"/>
    <w:rsid w:val="005C6F40"/>
    <w:rsid w:val="005C73F0"/>
    <w:rsid w:val="005D2E46"/>
    <w:rsid w:val="005D3401"/>
    <w:rsid w:val="005D74CC"/>
    <w:rsid w:val="005D7726"/>
    <w:rsid w:val="005E00E9"/>
    <w:rsid w:val="005E1C79"/>
    <w:rsid w:val="005E374A"/>
    <w:rsid w:val="005F19E7"/>
    <w:rsid w:val="005F431B"/>
    <w:rsid w:val="00614A45"/>
    <w:rsid w:val="00623CFD"/>
    <w:rsid w:val="00624ECD"/>
    <w:rsid w:val="006318E1"/>
    <w:rsid w:val="00643A4F"/>
    <w:rsid w:val="00646A69"/>
    <w:rsid w:val="00651241"/>
    <w:rsid w:val="00652917"/>
    <w:rsid w:val="00653605"/>
    <w:rsid w:val="0065372F"/>
    <w:rsid w:val="00655B3F"/>
    <w:rsid w:val="00655BA5"/>
    <w:rsid w:val="00655F80"/>
    <w:rsid w:val="006648BA"/>
    <w:rsid w:val="00667C3D"/>
    <w:rsid w:val="00686438"/>
    <w:rsid w:val="0068771C"/>
    <w:rsid w:val="00690155"/>
    <w:rsid w:val="0069769C"/>
    <w:rsid w:val="006A7CF5"/>
    <w:rsid w:val="006B73DF"/>
    <w:rsid w:val="006C5E5C"/>
    <w:rsid w:val="006D3E15"/>
    <w:rsid w:val="006E449C"/>
    <w:rsid w:val="007006AC"/>
    <w:rsid w:val="00702513"/>
    <w:rsid w:val="00704772"/>
    <w:rsid w:val="00707DDE"/>
    <w:rsid w:val="00713376"/>
    <w:rsid w:val="007140C9"/>
    <w:rsid w:val="00717EFC"/>
    <w:rsid w:val="00722AE6"/>
    <w:rsid w:val="00722B2F"/>
    <w:rsid w:val="00725BC0"/>
    <w:rsid w:val="0073132D"/>
    <w:rsid w:val="00731DA9"/>
    <w:rsid w:val="00733821"/>
    <w:rsid w:val="0074314C"/>
    <w:rsid w:val="00760363"/>
    <w:rsid w:val="00760759"/>
    <w:rsid w:val="007610F8"/>
    <w:rsid w:val="00762002"/>
    <w:rsid w:val="00771444"/>
    <w:rsid w:val="007720E4"/>
    <w:rsid w:val="00780588"/>
    <w:rsid w:val="0078323F"/>
    <w:rsid w:val="007872F8"/>
    <w:rsid w:val="0079181A"/>
    <w:rsid w:val="00791986"/>
    <w:rsid w:val="007A5D34"/>
    <w:rsid w:val="007A724C"/>
    <w:rsid w:val="007B2D5A"/>
    <w:rsid w:val="007B6B14"/>
    <w:rsid w:val="007B765C"/>
    <w:rsid w:val="007C1E62"/>
    <w:rsid w:val="007C53D4"/>
    <w:rsid w:val="007C6C6F"/>
    <w:rsid w:val="007D48D7"/>
    <w:rsid w:val="007E1D8A"/>
    <w:rsid w:val="007F1CE9"/>
    <w:rsid w:val="007F3DB3"/>
    <w:rsid w:val="008019F3"/>
    <w:rsid w:val="00811D55"/>
    <w:rsid w:val="008201D7"/>
    <w:rsid w:val="00822CF9"/>
    <w:rsid w:val="00827A5B"/>
    <w:rsid w:val="00830027"/>
    <w:rsid w:val="008327FE"/>
    <w:rsid w:val="00833911"/>
    <w:rsid w:val="008356CA"/>
    <w:rsid w:val="00842088"/>
    <w:rsid w:val="00844AC5"/>
    <w:rsid w:val="00850260"/>
    <w:rsid w:val="008558D0"/>
    <w:rsid w:val="0086325C"/>
    <w:rsid w:val="00870CA3"/>
    <w:rsid w:val="00885707"/>
    <w:rsid w:val="008906D3"/>
    <w:rsid w:val="008925F2"/>
    <w:rsid w:val="00896EC5"/>
    <w:rsid w:val="008A78CB"/>
    <w:rsid w:val="008C0D8C"/>
    <w:rsid w:val="008D02E0"/>
    <w:rsid w:val="008D056D"/>
    <w:rsid w:val="008D395B"/>
    <w:rsid w:val="008F0B28"/>
    <w:rsid w:val="008F5377"/>
    <w:rsid w:val="009011B1"/>
    <w:rsid w:val="00901668"/>
    <w:rsid w:val="0090577E"/>
    <w:rsid w:val="00924CE4"/>
    <w:rsid w:val="00926939"/>
    <w:rsid w:val="0093044C"/>
    <w:rsid w:val="009327C4"/>
    <w:rsid w:val="0093653C"/>
    <w:rsid w:val="00940C62"/>
    <w:rsid w:val="00942582"/>
    <w:rsid w:val="009452EE"/>
    <w:rsid w:val="009463CD"/>
    <w:rsid w:val="0094780F"/>
    <w:rsid w:val="0095097C"/>
    <w:rsid w:val="009513D0"/>
    <w:rsid w:val="009522AB"/>
    <w:rsid w:val="0095441D"/>
    <w:rsid w:val="00966F81"/>
    <w:rsid w:val="00975149"/>
    <w:rsid w:val="00976BA0"/>
    <w:rsid w:val="009806C7"/>
    <w:rsid w:val="00980B4D"/>
    <w:rsid w:val="00986128"/>
    <w:rsid w:val="00993B35"/>
    <w:rsid w:val="009949F2"/>
    <w:rsid w:val="009A1CEE"/>
    <w:rsid w:val="009A20F9"/>
    <w:rsid w:val="009A2B6D"/>
    <w:rsid w:val="009B3767"/>
    <w:rsid w:val="009B5EB2"/>
    <w:rsid w:val="009C35B2"/>
    <w:rsid w:val="009D1D97"/>
    <w:rsid w:val="009E00ED"/>
    <w:rsid w:val="009E01EE"/>
    <w:rsid w:val="009E0C74"/>
    <w:rsid w:val="009E2779"/>
    <w:rsid w:val="009E371A"/>
    <w:rsid w:val="009E5F1A"/>
    <w:rsid w:val="009E6D93"/>
    <w:rsid w:val="009F1831"/>
    <w:rsid w:val="00A01CA4"/>
    <w:rsid w:val="00A03990"/>
    <w:rsid w:val="00A062FE"/>
    <w:rsid w:val="00A117BA"/>
    <w:rsid w:val="00A16558"/>
    <w:rsid w:val="00A234F5"/>
    <w:rsid w:val="00A23681"/>
    <w:rsid w:val="00A23B3A"/>
    <w:rsid w:val="00A2565E"/>
    <w:rsid w:val="00A27A6C"/>
    <w:rsid w:val="00A27D82"/>
    <w:rsid w:val="00A301A0"/>
    <w:rsid w:val="00A34EE4"/>
    <w:rsid w:val="00A36193"/>
    <w:rsid w:val="00A376EA"/>
    <w:rsid w:val="00A37EE3"/>
    <w:rsid w:val="00A43933"/>
    <w:rsid w:val="00A46D3F"/>
    <w:rsid w:val="00A555B2"/>
    <w:rsid w:val="00A6353C"/>
    <w:rsid w:val="00A63C0F"/>
    <w:rsid w:val="00A64154"/>
    <w:rsid w:val="00A675B3"/>
    <w:rsid w:val="00A72F9D"/>
    <w:rsid w:val="00A764CF"/>
    <w:rsid w:val="00A76668"/>
    <w:rsid w:val="00A81C61"/>
    <w:rsid w:val="00A81F7B"/>
    <w:rsid w:val="00A91AC3"/>
    <w:rsid w:val="00AA1499"/>
    <w:rsid w:val="00AA36F0"/>
    <w:rsid w:val="00AA4B3F"/>
    <w:rsid w:val="00AA671F"/>
    <w:rsid w:val="00AB4BDF"/>
    <w:rsid w:val="00AB6D86"/>
    <w:rsid w:val="00AC133B"/>
    <w:rsid w:val="00AC2B23"/>
    <w:rsid w:val="00AC6370"/>
    <w:rsid w:val="00AD4CC9"/>
    <w:rsid w:val="00AF0FC4"/>
    <w:rsid w:val="00AF622D"/>
    <w:rsid w:val="00AF6859"/>
    <w:rsid w:val="00AF6F10"/>
    <w:rsid w:val="00AF759A"/>
    <w:rsid w:val="00AF7EFD"/>
    <w:rsid w:val="00B011A0"/>
    <w:rsid w:val="00B02C7E"/>
    <w:rsid w:val="00B05182"/>
    <w:rsid w:val="00B118C4"/>
    <w:rsid w:val="00B12445"/>
    <w:rsid w:val="00B169F4"/>
    <w:rsid w:val="00B200DF"/>
    <w:rsid w:val="00B232A9"/>
    <w:rsid w:val="00B23EF3"/>
    <w:rsid w:val="00B253EF"/>
    <w:rsid w:val="00B30AAC"/>
    <w:rsid w:val="00B335D2"/>
    <w:rsid w:val="00B42492"/>
    <w:rsid w:val="00B434CD"/>
    <w:rsid w:val="00B44E62"/>
    <w:rsid w:val="00B4676B"/>
    <w:rsid w:val="00B477E0"/>
    <w:rsid w:val="00B503BE"/>
    <w:rsid w:val="00B50E0F"/>
    <w:rsid w:val="00B57103"/>
    <w:rsid w:val="00B57BBF"/>
    <w:rsid w:val="00B607C6"/>
    <w:rsid w:val="00B65FEA"/>
    <w:rsid w:val="00B6781C"/>
    <w:rsid w:val="00B70A59"/>
    <w:rsid w:val="00B7166F"/>
    <w:rsid w:val="00B84740"/>
    <w:rsid w:val="00B93A31"/>
    <w:rsid w:val="00B94324"/>
    <w:rsid w:val="00B94B21"/>
    <w:rsid w:val="00B9551F"/>
    <w:rsid w:val="00BA4B5B"/>
    <w:rsid w:val="00BA6F12"/>
    <w:rsid w:val="00BB3C88"/>
    <w:rsid w:val="00BB47EE"/>
    <w:rsid w:val="00BB63D2"/>
    <w:rsid w:val="00BC32A5"/>
    <w:rsid w:val="00BC4B52"/>
    <w:rsid w:val="00BD7C05"/>
    <w:rsid w:val="00BD7E8F"/>
    <w:rsid w:val="00BE28FF"/>
    <w:rsid w:val="00BE2E2E"/>
    <w:rsid w:val="00BE548C"/>
    <w:rsid w:val="00BF12E4"/>
    <w:rsid w:val="00BF2A33"/>
    <w:rsid w:val="00C02DC4"/>
    <w:rsid w:val="00C02EC2"/>
    <w:rsid w:val="00C1614E"/>
    <w:rsid w:val="00C16CF5"/>
    <w:rsid w:val="00C3282D"/>
    <w:rsid w:val="00C369B0"/>
    <w:rsid w:val="00C3773C"/>
    <w:rsid w:val="00C47255"/>
    <w:rsid w:val="00C47DB6"/>
    <w:rsid w:val="00C56494"/>
    <w:rsid w:val="00C6543D"/>
    <w:rsid w:val="00C763AB"/>
    <w:rsid w:val="00C7697C"/>
    <w:rsid w:val="00C80C36"/>
    <w:rsid w:val="00C83B6B"/>
    <w:rsid w:val="00C85B40"/>
    <w:rsid w:val="00C87EB2"/>
    <w:rsid w:val="00C92884"/>
    <w:rsid w:val="00C93B6F"/>
    <w:rsid w:val="00C95940"/>
    <w:rsid w:val="00C97719"/>
    <w:rsid w:val="00CA20E9"/>
    <w:rsid w:val="00CB1900"/>
    <w:rsid w:val="00CB35D6"/>
    <w:rsid w:val="00CB413B"/>
    <w:rsid w:val="00CB6D7A"/>
    <w:rsid w:val="00CC4110"/>
    <w:rsid w:val="00CC6F00"/>
    <w:rsid w:val="00CD36B1"/>
    <w:rsid w:val="00CE2A31"/>
    <w:rsid w:val="00CF44E6"/>
    <w:rsid w:val="00D0247F"/>
    <w:rsid w:val="00D026D6"/>
    <w:rsid w:val="00D0689C"/>
    <w:rsid w:val="00D125CF"/>
    <w:rsid w:val="00D13CAF"/>
    <w:rsid w:val="00D144C5"/>
    <w:rsid w:val="00D1470E"/>
    <w:rsid w:val="00D147CA"/>
    <w:rsid w:val="00D14DB2"/>
    <w:rsid w:val="00D24E8E"/>
    <w:rsid w:val="00D31FC0"/>
    <w:rsid w:val="00D4074B"/>
    <w:rsid w:val="00D50B8A"/>
    <w:rsid w:val="00D52876"/>
    <w:rsid w:val="00D61DF8"/>
    <w:rsid w:val="00D70B3F"/>
    <w:rsid w:val="00D74256"/>
    <w:rsid w:val="00D742FE"/>
    <w:rsid w:val="00D76B5B"/>
    <w:rsid w:val="00D81B53"/>
    <w:rsid w:val="00D82BAD"/>
    <w:rsid w:val="00D8448D"/>
    <w:rsid w:val="00D92308"/>
    <w:rsid w:val="00D93767"/>
    <w:rsid w:val="00D9542F"/>
    <w:rsid w:val="00DA1B26"/>
    <w:rsid w:val="00DA2D28"/>
    <w:rsid w:val="00DA5A79"/>
    <w:rsid w:val="00DB0A86"/>
    <w:rsid w:val="00DB1535"/>
    <w:rsid w:val="00DB16B9"/>
    <w:rsid w:val="00DB1B0B"/>
    <w:rsid w:val="00DB7FC5"/>
    <w:rsid w:val="00DC156F"/>
    <w:rsid w:val="00DC7C38"/>
    <w:rsid w:val="00DD0880"/>
    <w:rsid w:val="00DD0898"/>
    <w:rsid w:val="00DD428F"/>
    <w:rsid w:val="00DE3AF9"/>
    <w:rsid w:val="00DE47B2"/>
    <w:rsid w:val="00DE6610"/>
    <w:rsid w:val="00DF12E2"/>
    <w:rsid w:val="00DF6DFC"/>
    <w:rsid w:val="00E04BA2"/>
    <w:rsid w:val="00E17558"/>
    <w:rsid w:val="00E22FB4"/>
    <w:rsid w:val="00E2354B"/>
    <w:rsid w:val="00E246CD"/>
    <w:rsid w:val="00E260FE"/>
    <w:rsid w:val="00E308DA"/>
    <w:rsid w:val="00E30B64"/>
    <w:rsid w:val="00E31232"/>
    <w:rsid w:val="00E322E5"/>
    <w:rsid w:val="00E36354"/>
    <w:rsid w:val="00E44EC7"/>
    <w:rsid w:val="00E46B2F"/>
    <w:rsid w:val="00E47AB5"/>
    <w:rsid w:val="00E53CA7"/>
    <w:rsid w:val="00E57565"/>
    <w:rsid w:val="00E6072D"/>
    <w:rsid w:val="00E6178B"/>
    <w:rsid w:val="00E619DB"/>
    <w:rsid w:val="00E62D56"/>
    <w:rsid w:val="00E65B92"/>
    <w:rsid w:val="00E67172"/>
    <w:rsid w:val="00E72C2F"/>
    <w:rsid w:val="00E73658"/>
    <w:rsid w:val="00E77CC6"/>
    <w:rsid w:val="00E8618C"/>
    <w:rsid w:val="00E86854"/>
    <w:rsid w:val="00E87562"/>
    <w:rsid w:val="00E9202D"/>
    <w:rsid w:val="00E977A0"/>
    <w:rsid w:val="00EA086D"/>
    <w:rsid w:val="00EB33DD"/>
    <w:rsid w:val="00EC3B65"/>
    <w:rsid w:val="00EC524F"/>
    <w:rsid w:val="00ED19E3"/>
    <w:rsid w:val="00ED69EA"/>
    <w:rsid w:val="00ED73E2"/>
    <w:rsid w:val="00EE070D"/>
    <w:rsid w:val="00EE3774"/>
    <w:rsid w:val="00EE5410"/>
    <w:rsid w:val="00EE57FE"/>
    <w:rsid w:val="00EF0416"/>
    <w:rsid w:val="00EF2BA4"/>
    <w:rsid w:val="00EF36A4"/>
    <w:rsid w:val="00EF5B4D"/>
    <w:rsid w:val="00F02B4E"/>
    <w:rsid w:val="00F03CEC"/>
    <w:rsid w:val="00F107EA"/>
    <w:rsid w:val="00F10D48"/>
    <w:rsid w:val="00F152E7"/>
    <w:rsid w:val="00F16A1F"/>
    <w:rsid w:val="00F21B4A"/>
    <w:rsid w:val="00F21D41"/>
    <w:rsid w:val="00F246AD"/>
    <w:rsid w:val="00F251E3"/>
    <w:rsid w:val="00F30135"/>
    <w:rsid w:val="00F35C02"/>
    <w:rsid w:val="00F36B57"/>
    <w:rsid w:val="00F46D3B"/>
    <w:rsid w:val="00F555E4"/>
    <w:rsid w:val="00F6158A"/>
    <w:rsid w:val="00F66F79"/>
    <w:rsid w:val="00F863AF"/>
    <w:rsid w:val="00F92CCB"/>
    <w:rsid w:val="00F94E78"/>
    <w:rsid w:val="00FA3270"/>
    <w:rsid w:val="00FA51D7"/>
    <w:rsid w:val="00FB55AB"/>
    <w:rsid w:val="00FB6652"/>
    <w:rsid w:val="00FB6ED6"/>
    <w:rsid w:val="00FC0A29"/>
    <w:rsid w:val="00FC4D3E"/>
    <w:rsid w:val="00FC5CA1"/>
    <w:rsid w:val="00FC5F14"/>
    <w:rsid w:val="00FD54BD"/>
    <w:rsid w:val="00FD7CDD"/>
    <w:rsid w:val="00FE01B3"/>
    <w:rsid w:val="00FE07B8"/>
    <w:rsid w:val="00FE2D2B"/>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58A89-0058-4029-8990-CDF633C5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3C0F"/>
    <w:pPr>
      <w:ind w:left="720"/>
      <w:contextualSpacing/>
    </w:pPr>
  </w:style>
  <w:style w:type="paragraph" w:styleId="Zaglavlje">
    <w:name w:val="header"/>
    <w:basedOn w:val="Normal"/>
    <w:link w:val="ZaglavljeChar"/>
    <w:uiPriority w:val="99"/>
    <w:unhideWhenUsed/>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75EC"/>
  </w:style>
  <w:style w:type="paragraph" w:styleId="Podnoje">
    <w:name w:val="footer"/>
    <w:basedOn w:val="Normal"/>
    <w:link w:val="PodnojeChar"/>
    <w:uiPriority w:val="99"/>
    <w:unhideWhenUsed/>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75EC"/>
  </w:style>
  <w:style w:type="table" w:styleId="Reetkatablice">
    <w:name w:val="Table Grid"/>
    <w:basedOn w:val="Obinatablica"/>
    <w:uiPriority w:val="59"/>
    <w:rsid w:val="00CB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B55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55AB"/>
    <w:rPr>
      <w:rFonts w:ascii="Tahoma" w:hAnsi="Tahoma" w:cs="Tahoma"/>
      <w:sz w:val="16"/>
      <w:szCs w:val="16"/>
    </w:rPr>
  </w:style>
  <w:style w:type="character" w:styleId="Hiperveza">
    <w:name w:val="Hyperlink"/>
    <w:basedOn w:val="Zadanifontodlomka"/>
    <w:uiPriority w:val="99"/>
    <w:unhideWhenUsed/>
    <w:rsid w:val="00F21B4A"/>
    <w:rPr>
      <w:color w:val="0000FF" w:themeColor="hyperlink"/>
      <w:u w:val="single"/>
    </w:rPr>
  </w:style>
  <w:style w:type="character" w:customStyle="1" w:styleId="UnresolvedMention">
    <w:name w:val="Unresolved Mention"/>
    <w:basedOn w:val="Zadanifontodlomka"/>
    <w:uiPriority w:val="99"/>
    <w:semiHidden/>
    <w:unhideWhenUsed/>
    <w:rsid w:val="00F21B4A"/>
    <w:rPr>
      <w:color w:val="605E5C"/>
      <w:shd w:val="clear" w:color="auto" w:fill="E1DFDD"/>
    </w:rPr>
  </w:style>
  <w:style w:type="paragraph" w:styleId="Tijeloteksta">
    <w:name w:val="Body Text"/>
    <w:aliases w:val="  uvlaka 2, uvlaka 3,uvlaka 2,uvlaka 3"/>
    <w:basedOn w:val="Normal"/>
    <w:link w:val="TijelotekstaChar"/>
    <w:rsid w:val="00295EED"/>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  uvlaka 2 Char, uvlaka 3 Char,uvlaka 2 Char,uvlaka 3 Char"/>
    <w:basedOn w:val="Zadanifontodlomka"/>
    <w:link w:val="Tijeloteksta"/>
    <w:rsid w:val="00295EED"/>
    <w:rPr>
      <w:rFonts w:ascii="Times New Roman" w:eastAsia="Times New Roman" w:hAnsi="Times New Roman" w:cs="Times New Roman"/>
      <w:sz w:val="24"/>
      <w:szCs w:val="24"/>
    </w:rPr>
  </w:style>
  <w:style w:type="paragraph" w:customStyle="1" w:styleId="box458208">
    <w:name w:val="box_458208"/>
    <w:basedOn w:val="Normal"/>
    <w:rsid w:val="00295E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C222-7CEC-4BE1-B190-0E272C8F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1468</Words>
  <Characters>8373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Korisnik</cp:lastModifiedBy>
  <cp:revision>13</cp:revision>
  <cp:lastPrinted>2019-06-12T08:15:00Z</cp:lastPrinted>
  <dcterms:created xsi:type="dcterms:W3CDTF">2019-02-13T13:43:00Z</dcterms:created>
  <dcterms:modified xsi:type="dcterms:W3CDTF">2019-06-12T08:15:00Z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